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131" w:rsidRDefault="00982131">
      <w:pPr>
        <w:pStyle w:val="ConsPlusTitlePage"/>
      </w:pPr>
      <w:r>
        <w:t xml:space="preserve">Документ предоставлен </w:t>
      </w:r>
      <w:hyperlink r:id="rId5" w:history="1">
        <w:r>
          <w:rPr>
            <w:color w:val="0000FF"/>
          </w:rPr>
          <w:t>КонсультантПлюс</w:t>
        </w:r>
      </w:hyperlink>
      <w:r>
        <w:br/>
      </w:r>
    </w:p>
    <w:p w:rsidR="00982131" w:rsidRDefault="00982131">
      <w:pPr>
        <w:pStyle w:val="ConsPlusNormal"/>
        <w:jc w:val="both"/>
        <w:outlineLvl w:val="0"/>
      </w:pPr>
    </w:p>
    <w:p w:rsidR="00982131" w:rsidRDefault="00982131">
      <w:pPr>
        <w:pStyle w:val="ConsPlusTitle"/>
        <w:jc w:val="center"/>
        <w:outlineLvl w:val="0"/>
      </w:pPr>
      <w:r>
        <w:t>ПРАВИТЕЛЬСТВО РОССИЙСКОЙ ФЕДЕРАЦИИ</w:t>
      </w:r>
    </w:p>
    <w:p w:rsidR="00982131" w:rsidRDefault="00982131">
      <w:pPr>
        <w:pStyle w:val="ConsPlusTitle"/>
        <w:jc w:val="center"/>
      </w:pPr>
    </w:p>
    <w:p w:rsidR="00982131" w:rsidRDefault="00982131">
      <w:pPr>
        <w:pStyle w:val="ConsPlusTitle"/>
        <w:jc w:val="center"/>
      </w:pPr>
      <w:r>
        <w:t>ПОСТАНОВЛЕНИЕ</w:t>
      </w:r>
    </w:p>
    <w:p w:rsidR="00982131" w:rsidRDefault="00982131">
      <w:pPr>
        <w:pStyle w:val="ConsPlusTitle"/>
        <w:jc w:val="center"/>
      </w:pPr>
      <w:r>
        <w:t>от 10 июля 2019 г. N 878</w:t>
      </w:r>
    </w:p>
    <w:p w:rsidR="00982131" w:rsidRDefault="00982131">
      <w:pPr>
        <w:pStyle w:val="ConsPlusTitle"/>
        <w:jc w:val="center"/>
      </w:pPr>
    </w:p>
    <w:p w:rsidR="00982131" w:rsidRDefault="00982131">
      <w:pPr>
        <w:pStyle w:val="ConsPlusTitle"/>
        <w:jc w:val="center"/>
      </w:pPr>
      <w:r>
        <w:t>О МЕРАХ</w:t>
      </w:r>
    </w:p>
    <w:p w:rsidR="00982131" w:rsidRDefault="00982131">
      <w:pPr>
        <w:pStyle w:val="ConsPlusTitle"/>
        <w:jc w:val="center"/>
      </w:pPr>
      <w:r>
        <w:t>СТИМУЛИРОВАНИЯ ПРОИЗВОДСТВА РАДИОЭЛЕКТРОННОЙ ПРОДУКЦИИ</w:t>
      </w:r>
    </w:p>
    <w:p w:rsidR="00982131" w:rsidRDefault="00982131">
      <w:pPr>
        <w:pStyle w:val="ConsPlusTitle"/>
        <w:jc w:val="center"/>
      </w:pPr>
      <w:r>
        <w:t>НА ТЕРРИТОРИИ РОССИЙСКОЙ ФЕДЕРАЦИИ ПРИ ОСУЩЕСТВЛЕНИИ</w:t>
      </w:r>
    </w:p>
    <w:p w:rsidR="00982131" w:rsidRDefault="00982131">
      <w:pPr>
        <w:pStyle w:val="ConsPlusTitle"/>
        <w:jc w:val="center"/>
      </w:pPr>
      <w:r>
        <w:t>ЗАКУПОК ТОВАРОВ, РАБОТ, УСЛУГ ДЛЯ ОБЕСПЕЧЕНИЯ</w:t>
      </w:r>
    </w:p>
    <w:p w:rsidR="00982131" w:rsidRDefault="00982131">
      <w:pPr>
        <w:pStyle w:val="ConsPlusTitle"/>
        <w:jc w:val="center"/>
      </w:pPr>
      <w:r>
        <w:t>ГОСУДАРСТВЕННЫХ И МУНИЦИПАЛЬНЫХ НУЖД, О ВНЕСЕНИИ</w:t>
      </w:r>
    </w:p>
    <w:p w:rsidR="00982131" w:rsidRDefault="00982131">
      <w:pPr>
        <w:pStyle w:val="ConsPlusTitle"/>
        <w:jc w:val="center"/>
      </w:pPr>
      <w:r>
        <w:t>ИЗМЕНЕНИЙ В ПОСТАНОВЛЕНИЕ ПРАВИТЕЛЬСТВА РОССИЙСКОЙ</w:t>
      </w:r>
    </w:p>
    <w:p w:rsidR="00982131" w:rsidRDefault="00982131">
      <w:pPr>
        <w:pStyle w:val="ConsPlusTitle"/>
        <w:jc w:val="center"/>
      </w:pPr>
      <w:r>
        <w:t>ФЕДЕРАЦИИ ОТ 16 СЕНТЯБРЯ 2016 Г. N 925 И ПРИЗНАНИИ</w:t>
      </w:r>
    </w:p>
    <w:p w:rsidR="00982131" w:rsidRDefault="00982131">
      <w:pPr>
        <w:pStyle w:val="ConsPlusTitle"/>
        <w:jc w:val="center"/>
      </w:pPr>
      <w:r>
        <w:t>УТРАТИВШИМИ СИЛУ НЕКОТОРЫХ АКТОВ ПРАВИТЕЛЬСТВА</w:t>
      </w:r>
    </w:p>
    <w:p w:rsidR="00982131" w:rsidRDefault="00982131">
      <w:pPr>
        <w:pStyle w:val="ConsPlusTitle"/>
        <w:jc w:val="center"/>
      </w:pPr>
      <w:r>
        <w:t>РОССИЙСКОЙ ФЕДЕРАЦИИ</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center"/>
            </w:pPr>
            <w:r>
              <w:rPr>
                <w:color w:val="392C69"/>
              </w:rPr>
              <w:t>Список изменяющих документов</w:t>
            </w:r>
          </w:p>
          <w:p w:rsidR="00982131" w:rsidRDefault="00982131">
            <w:pPr>
              <w:pStyle w:val="ConsPlusNormal"/>
              <w:jc w:val="center"/>
            </w:pPr>
            <w:r>
              <w:rPr>
                <w:color w:val="392C69"/>
              </w:rPr>
              <w:t xml:space="preserve">(в ред. Постановлений Правительства РФ от 21.12.2019 </w:t>
            </w:r>
            <w:hyperlink r:id="rId6" w:history="1">
              <w:r>
                <w:rPr>
                  <w:color w:val="0000FF"/>
                </w:rPr>
                <w:t>N 1746</w:t>
              </w:r>
            </w:hyperlink>
            <w:r>
              <w:rPr>
                <w:color w:val="392C69"/>
              </w:rPr>
              <w:t>,</w:t>
            </w:r>
          </w:p>
          <w:p w:rsidR="00982131" w:rsidRDefault="00982131">
            <w:pPr>
              <w:pStyle w:val="ConsPlusNormal"/>
              <w:jc w:val="center"/>
            </w:pPr>
            <w:r>
              <w:rPr>
                <w:color w:val="392C69"/>
              </w:rPr>
              <w:t xml:space="preserve">от 25.07.2020 </w:t>
            </w:r>
            <w:hyperlink r:id="rId7" w:history="1">
              <w:r>
                <w:rPr>
                  <w:color w:val="0000FF"/>
                </w:rPr>
                <w:t>N 1116</w:t>
              </w:r>
            </w:hyperlink>
            <w:r>
              <w:rPr>
                <w:color w:val="392C69"/>
              </w:rPr>
              <w:t>)</w:t>
            </w:r>
          </w:p>
        </w:tc>
      </w:tr>
    </w:tbl>
    <w:p w:rsidR="00982131" w:rsidRDefault="00982131">
      <w:pPr>
        <w:pStyle w:val="ConsPlusNormal"/>
        <w:jc w:val="both"/>
      </w:pPr>
    </w:p>
    <w:p w:rsidR="00982131" w:rsidRDefault="00982131">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982131" w:rsidRDefault="00982131">
      <w:pPr>
        <w:pStyle w:val="ConsPlusNormal"/>
        <w:spacing w:before="220"/>
        <w:ind w:firstLine="540"/>
        <w:jc w:val="both"/>
      </w:pPr>
      <w:r>
        <w:t>1. Создать единый реестр российской радиоэлектронной продукции (далее - реестр).</w:t>
      </w:r>
    </w:p>
    <w:p w:rsidR="00982131" w:rsidRDefault="00982131">
      <w:pPr>
        <w:pStyle w:val="ConsPlusNormal"/>
        <w:spacing w:before="220"/>
        <w:ind w:firstLine="540"/>
        <w:jc w:val="both"/>
      </w:pPr>
      <w:r>
        <w:t>2. Утвердить прилагаемые:</w:t>
      </w:r>
    </w:p>
    <w:p w:rsidR="00982131" w:rsidRDefault="00982131">
      <w:pPr>
        <w:pStyle w:val="ConsPlusNormal"/>
        <w:spacing w:before="220"/>
        <w:ind w:firstLine="540"/>
        <w:jc w:val="both"/>
      </w:pPr>
      <w:hyperlink w:anchor="P99" w:history="1">
        <w:r>
          <w:rPr>
            <w:color w:val="0000FF"/>
          </w:rPr>
          <w:t>Правила</w:t>
        </w:r>
      </w:hyperlink>
      <w:r>
        <w:t xml:space="preserve"> формирования и ведения единого реестра российской радиоэлектронной продукции;</w:t>
      </w:r>
    </w:p>
    <w:bookmarkStart w:id="0" w:name="P23"/>
    <w:bookmarkEnd w:id="0"/>
    <w:p w:rsidR="00982131" w:rsidRDefault="00982131">
      <w:pPr>
        <w:pStyle w:val="ConsPlusNormal"/>
        <w:spacing w:before="220"/>
        <w:ind w:firstLine="540"/>
        <w:jc w:val="both"/>
      </w:pPr>
      <w:r>
        <w:fldChar w:fldCharType="begin"/>
      </w:r>
      <w:r>
        <w:instrText xml:space="preserve"> HYPERLINK \l "P333" </w:instrText>
      </w:r>
      <w:r>
        <w:fldChar w:fldCharType="separate"/>
      </w:r>
      <w:r>
        <w:rPr>
          <w:color w:val="0000FF"/>
        </w:rPr>
        <w:t>Порядок</w:t>
      </w:r>
      <w:r w:rsidRPr="00E93F49">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4"/>
    <w:bookmarkEnd w:id="1"/>
    <w:p w:rsidR="00982131" w:rsidRDefault="00982131">
      <w:pPr>
        <w:pStyle w:val="ConsPlusNormal"/>
        <w:spacing w:before="220"/>
        <w:ind w:firstLine="540"/>
        <w:jc w:val="both"/>
      </w:pPr>
      <w:r>
        <w:fldChar w:fldCharType="begin"/>
      </w:r>
      <w:r>
        <w:instrText xml:space="preserve"> HYPERLINK \l "P362" </w:instrText>
      </w:r>
      <w:r>
        <w:fldChar w:fldCharType="separate"/>
      </w:r>
      <w:r>
        <w:rPr>
          <w:color w:val="0000FF"/>
        </w:rPr>
        <w:t>перечень</w:t>
      </w:r>
      <w:r w:rsidRPr="00E93F49">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p w:rsidR="00982131" w:rsidRDefault="00982131">
      <w:pPr>
        <w:pStyle w:val="ConsPlusNormal"/>
        <w:spacing w:before="220"/>
        <w:ind w:firstLine="540"/>
        <w:jc w:val="both"/>
      </w:pPr>
      <w:hyperlink w:anchor="P412"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982131" w:rsidRDefault="00982131">
      <w:pPr>
        <w:pStyle w:val="ConsPlusNormal"/>
        <w:spacing w:before="220"/>
        <w:ind w:firstLine="540"/>
        <w:jc w:val="both"/>
      </w:pPr>
      <w:r>
        <w:fldChar w:fldCharType="begin"/>
      </w:r>
      <w:r>
        <w:instrText xml:space="preserve"> HYPERLINK \l "P432" </w:instrText>
      </w:r>
      <w:r>
        <w:fldChar w:fldCharType="separate"/>
      </w:r>
      <w:r>
        <w:rPr>
          <w:color w:val="0000FF"/>
        </w:rPr>
        <w:t>перечень</w:t>
      </w:r>
      <w:r w:rsidRPr="00E93F49">
        <w:rPr>
          <w:color w:val="0000FF"/>
        </w:rPr>
        <w:fldChar w:fldCharType="end"/>
      </w:r>
      <w:r>
        <w:t xml:space="preserve"> утративших силу актов Правительства Российской Федерации.</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3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3" w:name="P29"/>
      <w:bookmarkEnd w:id="3"/>
      <w:r>
        <w:t xml:space="preserve">3. Установить, что при осуществлении закупок радиоэлектронной продукции, включенной в </w:t>
      </w:r>
      <w:hyperlink w:anchor="P362" w:history="1">
        <w:r>
          <w:rPr>
            <w:color w:val="0000FF"/>
          </w:rPr>
          <w:t>перечень</w:t>
        </w:r>
      </w:hyperlink>
      <w:r>
        <w:t xml:space="preserve">, за исключением позиций, классифицируемых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w:t>
      </w:r>
      <w:r>
        <w:lastRenderedPageBreak/>
        <w:t xml:space="preserve">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982131" w:rsidRDefault="00982131">
      <w:pPr>
        <w:pStyle w:val="ConsPlusNormal"/>
        <w:jc w:val="both"/>
      </w:pPr>
      <w:r>
        <w:t xml:space="preserve">(в ред. </w:t>
      </w:r>
      <w:hyperlink r:id="rId8" w:history="1">
        <w:r>
          <w:rPr>
            <w:color w:val="0000FF"/>
          </w:rPr>
          <w:t>Постановления</w:t>
        </w:r>
      </w:hyperlink>
      <w:r>
        <w:t xml:space="preserve"> Правительства РФ от 25.07.2020 N 1116)</w:t>
      </w:r>
    </w:p>
    <w:p w:rsidR="00982131" w:rsidRDefault="00982131">
      <w:pPr>
        <w:pStyle w:val="ConsPlusNormal"/>
        <w:spacing w:before="220"/>
        <w:ind w:firstLine="540"/>
        <w:jc w:val="both"/>
      </w:pPr>
      <w:r>
        <w:t>содержат предложения о поставке радиоэлектронной продукции, включенной в реестр;</w:t>
      </w:r>
    </w:p>
    <w:p w:rsidR="00982131" w:rsidRDefault="00982131">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982131" w:rsidRDefault="00982131">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982131" w:rsidRDefault="00982131">
      <w:pPr>
        <w:pStyle w:val="ConsPlusNormal"/>
        <w:spacing w:before="220"/>
        <w:ind w:firstLine="540"/>
        <w:jc w:val="both"/>
      </w:pPr>
      <w:r>
        <w:t xml:space="preserve">3(1). Установить, что при осуществлении закупок радиоэлектронной продукции, классифицируемой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происходящей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982131" w:rsidRDefault="00982131">
      <w:pPr>
        <w:pStyle w:val="ConsPlusNormal"/>
        <w:spacing w:before="220"/>
        <w:ind w:firstLine="540"/>
        <w:jc w:val="both"/>
      </w:pPr>
      <w:r>
        <w:t>содержат предложения о поставке радиоэлектронной продукции, включенной в реестр или произведенной на территории государства - члена Евразийского экономического союза;</w:t>
      </w:r>
    </w:p>
    <w:p w:rsidR="00982131" w:rsidRDefault="00982131">
      <w:pPr>
        <w:pStyle w:val="ConsPlusNormal"/>
        <w:spacing w:before="22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соответствующих признакам, предусмотренным </w:t>
      </w:r>
      <w:hyperlink r:id="rId10"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982131" w:rsidRDefault="00982131">
      <w:pPr>
        <w:pStyle w:val="ConsPlusNormal"/>
        <w:spacing w:before="22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982131" w:rsidRDefault="00982131">
      <w:pPr>
        <w:pStyle w:val="ConsPlusNormal"/>
        <w:jc w:val="both"/>
      </w:pPr>
      <w:r>
        <w:t xml:space="preserve">(п. 3(1) введен </w:t>
      </w:r>
      <w:hyperlink r:id="rId11" w:history="1">
        <w:r>
          <w:rPr>
            <w:color w:val="0000FF"/>
          </w:rPr>
          <w:t>Постановлением</w:t>
        </w:r>
      </w:hyperlink>
      <w:r>
        <w:t xml:space="preserve"> Правительства РФ от 25.07.2020 N 1116)</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4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4" w:name="P41"/>
      <w:bookmarkEnd w:id="4"/>
      <w:r>
        <w:t xml:space="preserve">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w:t>
      </w:r>
      <w:r>
        <w:lastRenderedPageBreak/>
        <w:t>радиоэлектронной продукции.</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5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5" w:name="P44"/>
      <w:bookmarkEnd w:id="5"/>
      <w:r>
        <w:t xml:space="preserve">5. Установить, что подтверждением случая, установленного </w:t>
      </w:r>
      <w:hyperlink w:anchor="P41"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3"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982131" w:rsidRDefault="00982131">
      <w:pPr>
        <w:pStyle w:val="ConsPlusNormal"/>
        <w:spacing w:before="220"/>
        <w:ind w:firstLine="540"/>
        <w:jc w:val="both"/>
      </w:pPr>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7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6" w:name="P48"/>
      <w:bookmarkEnd w:id="6"/>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2" w:history="1">
        <w:r>
          <w:rPr>
            <w:color w:val="0000FF"/>
          </w:rPr>
          <w:t>перечень</w:t>
        </w:r>
      </w:hyperlink>
      <w:r>
        <w:t xml:space="preserve"> и не включенная в него.</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8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7" w:name="P51"/>
      <w:bookmarkEnd w:id="7"/>
      <w:r>
        <w:t xml:space="preserve">8. Установить, что при исполнении заключенного в соответствии с Федеральным </w:t>
      </w:r>
      <w:hyperlink r:id="rId1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13" w:history="1">
        <w:r>
          <w:rPr>
            <w:color w:val="0000FF"/>
          </w:rPr>
          <w:t>частью 7 статьи 95</w:t>
        </w:r>
      </w:hyperlink>
      <w:r>
        <w:t xml:space="preserve"> указанного Федерального закона, на радиоэлектронную продукцию, не содержащуюся в </w:t>
      </w:r>
      <w:hyperlink w:anchor="P362" w:history="1">
        <w:r>
          <w:rPr>
            <w:color w:val="0000FF"/>
          </w:rPr>
          <w:t>перечне</w:t>
        </w:r>
      </w:hyperlink>
      <w:r>
        <w:t xml:space="preserve"> и не включенную в реестр.</w:t>
      </w:r>
    </w:p>
    <w:p w:rsidR="00982131" w:rsidRDefault="00982131">
      <w:pPr>
        <w:pStyle w:val="ConsPlusNormal"/>
        <w:spacing w:before="220"/>
        <w:ind w:firstLine="540"/>
        <w:jc w:val="both"/>
      </w:pPr>
      <w:r>
        <w:t xml:space="preserve">9. Установить, что </w:t>
      </w:r>
      <w:hyperlink r:id="rId14"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 10 </w:t>
            </w:r>
            <w:hyperlink w:anchor="P81" w:history="1">
              <w:r>
                <w:rPr>
                  <w:color w:val="0000FF"/>
                </w:rPr>
                <w:t>действует</w:t>
              </w:r>
            </w:hyperlink>
            <w:r>
              <w:rPr>
                <w:color w:val="392C69"/>
              </w:rPr>
              <w:t xml:space="preserve"> до 01.09.2021.</w:t>
            </w:r>
          </w:p>
        </w:tc>
      </w:tr>
    </w:tbl>
    <w:p w:rsidR="00982131" w:rsidRDefault="00982131">
      <w:pPr>
        <w:pStyle w:val="ConsPlusNormal"/>
        <w:spacing w:before="280"/>
        <w:ind w:firstLine="540"/>
        <w:jc w:val="both"/>
      </w:pPr>
      <w:bookmarkStart w:id="8" w:name="P55"/>
      <w:bookmarkEnd w:id="8"/>
      <w:r>
        <w:lastRenderedPageBreak/>
        <w:t xml:space="preserve">10. Установить, что положения </w:t>
      </w:r>
      <w:hyperlink w:anchor="P29" w:history="1">
        <w:r>
          <w:rPr>
            <w:color w:val="0000FF"/>
          </w:rPr>
          <w:t>пунктов 3</w:t>
        </w:r>
      </w:hyperlink>
      <w:r>
        <w:t xml:space="preserve"> - </w:t>
      </w:r>
      <w:hyperlink w:anchor="P44" w:history="1">
        <w:r>
          <w:rPr>
            <w:color w:val="0000FF"/>
          </w:rPr>
          <w:t>5</w:t>
        </w:r>
      </w:hyperlink>
      <w:r>
        <w:t xml:space="preserve">, </w:t>
      </w:r>
      <w:hyperlink w:anchor="P48" w:history="1">
        <w:r>
          <w:rPr>
            <w:color w:val="0000FF"/>
          </w:rPr>
          <w:t>7</w:t>
        </w:r>
      </w:hyperlink>
      <w:r>
        <w:t xml:space="preserve"> и </w:t>
      </w:r>
      <w:hyperlink w:anchor="P51" w:history="1">
        <w:r>
          <w:rPr>
            <w:color w:val="0000FF"/>
          </w:rPr>
          <w:t>8</w:t>
        </w:r>
      </w:hyperlink>
      <w:r>
        <w:t xml:space="preserve"> настоящего постановления не применяются в следующих случаях:</w:t>
      </w:r>
    </w:p>
    <w:p w:rsidR="00982131" w:rsidRDefault="00982131">
      <w:pPr>
        <w:pStyle w:val="ConsPlusNormal"/>
        <w:spacing w:before="22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982131" w:rsidRDefault="00982131">
      <w:pPr>
        <w:pStyle w:val="ConsPlusNormal"/>
        <w:spacing w:before="22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15"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982131" w:rsidRDefault="00982131">
      <w:pPr>
        <w:pStyle w:val="ConsPlusNormal"/>
        <w:spacing w:before="220"/>
        <w:ind w:firstLine="540"/>
        <w:jc w:val="both"/>
      </w:pPr>
      <w:r>
        <w:t xml:space="preserve">в) закупки радиоэлектронной продукции (отдельных видов радиоэлектронной продукции), включенной в </w:t>
      </w:r>
      <w:hyperlink w:anchor="P362" w:history="1">
        <w:r>
          <w:rPr>
            <w:color w:val="0000FF"/>
          </w:rPr>
          <w:t>перечень</w:t>
        </w:r>
      </w:hyperlink>
      <w:r>
        <w:t>, в рамках реализации:</w:t>
      </w:r>
    </w:p>
    <w:p w:rsidR="00982131" w:rsidRDefault="00982131">
      <w:pPr>
        <w:pStyle w:val="ConsPlusNormal"/>
        <w:spacing w:before="220"/>
        <w:ind w:firstLine="540"/>
        <w:jc w:val="both"/>
      </w:pPr>
      <w:bookmarkStart w:id="9" w:name="P59"/>
      <w:bookmarkEnd w:id="9"/>
      <w:r>
        <w:t xml:space="preserve">программы приграничного сотрудничества "Карелия", порядок реализации которой предусмотрен </w:t>
      </w:r>
      <w:hyperlink r:id="rId16"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982131" w:rsidRDefault="00982131">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17"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982131" w:rsidRDefault="00982131">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18"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982131" w:rsidRDefault="00982131">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19"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982131" w:rsidRDefault="00982131">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2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982131" w:rsidRDefault="00982131">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21"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982131" w:rsidRDefault="00982131">
      <w:pPr>
        <w:pStyle w:val="ConsPlusNormal"/>
        <w:spacing w:before="220"/>
        <w:ind w:firstLine="540"/>
        <w:jc w:val="both"/>
      </w:pPr>
      <w:r>
        <w:t xml:space="preserve">программы приграничного сотрудничества "Россия - Польша", порядок реализации которой предусмотрен </w:t>
      </w:r>
      <w:hyperlink r:id="rId22"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982131" w:rsidRDefault="00982131">
      <w:pPr>
        <w:pStyle w:val="ConsPlusNormal"/>
        <w:spacing w:before="220"/>
        <w:ind w:firstLine="540"/>
        <w:jc w:val="both"/>
      </w:pPr>
      <w:bookmarkStart w:id="10" w:name="P66"/>
      <w:bookmarkEnd w:id="10"/>
      <w:r>
        <w:t xml:space="preserve">программы трансграничного сотрудничества "Интеррег. Регион Балтийского моря", порядок реализации которой предусмотрен </w:t>
      </w:r>
      <w:hyperlink r:id="rId23"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w:t>
      </w:r>
      <w:r>
        <w:lastRenderedPageBreak/>
        <w:t>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982131" w:rsidRDefault="00982131">
      <w:pPr>
        <w:pStyle w:val="ConsPlusNormal"/>
        <w:spacing w:before="220"/>
        <w:ind w:firstLine="540"/>
        <w:jc w:val="both"/>
      </w:pPr>
      <w:r>
        <w:t xml:space="preserve">Подтверждением закупки товаров в рамках реализации программ, указанных в </w:t>
      </w:r>
      <w:hyperlink w:anchor="P59" w:history="1">
        <w:r>
          <w:rPr>
            <w:color w:val="0000FF"/>
          </w:rPr>
          <w:t>абзацах втором</w:t>
        </w:r>
      </w:hyperlink>
      <w:r>
        <w:t xml:space="preserve"> - </w:t>
      </w:r>
      <w:hyperlink w:anchor="P66"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982131" w:rsidRDefault="00982131">
      <w:pPr>
        <w:pStyle w:val="ConsPlusNormal"/>
        <w:spacing w:before="220"/>
        <w:ind w:firstLine="540"/>
        <w:jc w:val="both"/>
      </w:pPr>
      <w:bookmarkStart w:id="11" w:name="P68"/>
      <w:bookmarkEnd w:id="11"/>
      <w:r>
        <w:t xml:space="preserve">11. Установить, что с 1 июля 2020 г. направление и получение заявлений, уведомлений и решений, предусмотренных </w:t>
      </w:r>
      <w:hyperlink w:anchor="P99"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982131" w:rsidRDefault="00982131">
      <w:pPr>
        <w:pStyle w:val="ConsPlusNormal"/>
        <w:spacing w:before="220"/>
        <w:ind w:firstLine="540"/>
        <w:jc w:val="both"/>
      </w:pPr>
      <w:r>
        <w:t>12. Министерству промышленности и торговли Российской Федерации:</w:t>
      </w:r>
    </w:p>
    <w:p w:rsidR="00982131" w:rsidRDefault="00982131">
      <w:pPr>
        <w:pStyle w:val="ConsPlusNormal"/>
        <w:spacing w:before="220"/>
        <w:ind w:firstLine="540"/>
        <w:jc w:val="both"/>
      </w:pPr>
      <w:r>
        <w:t>а) в 2-месячный срок утвердить:</w:t>
      </w:r>
    </w:p>
    <w:p w:rsidR="00982131" w:rsidRDefault="00982131">
      <w:pPr>
        <w:pStyle w:val="ConsPlusNormal"/>
        <w:spacing w:before="220"/>
        <w:ind w:firstLine="540"/>
        <w:jc w:val="both"/>
      </w:pPr>
      <w:hyperlink r:id="rId24"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982131" w:rsidRDefault="00982131">
      <w:pPr>
        <w:pStyle w:val="ConsPlusNormal"/>
        <w:spacing w:before="220"/>
        <w:ind w:firstLine="540"/>
        <w:jc w:val="both"/>
      </w:pPr>
      <w:hyperlink r:id="rId25"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982131" w:rsidRDefault="00982131">
      <w:pPr>
        <w:pStyle w:val="ConsPlusNormal"/>
        <w:spacing w:before="22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982131" w:rsidRDefault="00982131">
      <w:pPr>
        <w:pStyle w:val="ConsPlusNormal"/>
        <w:spacing w:before="22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9" w:history="1">
        <w:r>
          <w:rPr>
            <w:color w:val="0000FF"/>
          </w:rPr>
          <w:t>Правилах</w:t>
        </w:r>
      </w:hyperlink>
      <w:r>
        <w:t>, в государственной информационной системе промышленности;</w:t>
      </w:r>
    </w:p>
    <w:p w:rsidR="00982131" w:rsidRDefault="00982131">
      <w:pPr>
        <w:pStyle w:val="ConsPlusNormal"/>
        <w:spacing w:before="220"/>
        <w:ind w:firstLine="540"/>
        <w:jc w:val="both"/>
      </w:pPr>
      <w:r>
        <w:t>в) до 1 января 2020 г. утвердить:</w:t>
      </w:r>
    </w:p>
    <w:p w:rsidR="00982131" w:rsidRDefault="00982131">
      <w:pPr>
        <w:pStyle w:val="ConsPlusNormal"/>
        <w:spacing w:before="220"/>
        <w:ind w:firstLine="540"/>
        <w:jc w:val="both"/>
      </w:pPr>
      <w:r>
        <w:t>требования по уровню локализации производства телекоммуникационного оборудования;</w:t>
      </w:r>
    </w:p>
    <w:p w:rsidR="00982131" w:rsidRDefault="00982131">
      <w:pPr>
        <w:pStyle w:val="ConsPlusNormal"/>
        <w:spacing w:before="22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982131" w:rsidRDefault="00982131">
      <w:pPr>
        <w:pStyle w:val="ConsPlusNormal"/>
        <w:spacing w:before="220"/>
        <w:ind w:firstLine="540"/>
        <w:jc w:val="both"/>
      </w:pPr>
      <w:r>
        <w:t xml:space="preserve">г) с 1 января 2020 г. обеспечить ведение реестра и совершение всех действий, предусмотренных </w:t>
      </w:r>
      <w:hyperlink w:anchor="P99" w:history="1">
        <w:r>
          <w:rPr>
            <w:color w:val="0000FF"/>
          </w:rPr>
          <w:t>Правилами</w:t>
        </w:r>
      </w:hyperlink>
      <w:r>
        <w:t>, в электронном виде.</w:t>
      </w:r>
    </w:p>
    <w:p w:rsidR="00982131" w:rsidRDefault="00982131">
      <w:pPr>
        <w:pStyle w:val="ConsPlusNormal"/>
        <w:spacing w:before="220"/>
        <w:ind w:firstLine="540"/>
        <w:jc w:val="both"/>
      </w:pPr>
      <w:r>
        <w:t>13. Установить, что:</w:t>
      </w:r>
    </w:p>
    <w:p w:rsidR="00982131" w:rsidRDefault="00982131">
      <w:pPr>
        <w:pStyle w:val="ConsPlusNormal"/>
        <w:spacing w:before="22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bookmarkStart w:id="12" w:name="P81"/>
    <w:bookmarkEnd w:id="12"/>
    <w:p w:rsidR="00982131" w:rsidRDefault="00982131">
      <w:pPr>
        <w:pStyle w:val="ConsPlusNormal"/>
        <w:spacing w:before="220"/>
        <w:ind w:firstLine="540"/>
        <w:jc w:val="both"/>
      </w:pPr>
      <w:r>
        <w:fldChar w:fldCharType="begin"/>
      </w:r>
      <w:r>
        <w:instrText xml:space="preserve"> HYPERLINK \l "P29" </w:instrText>
      </w:r>
      <w:r>
        <w:fldChar w:fldCharType="separate"/>
      </w:r>
      <w:r>
        <w:rPr>
          <w:color w:val="0000FF"/>
        </w:rPr>
        <w:t>пункты 3</w:t>
      </w:r>
      <w:r w:rsidRPr="00E93F49">
        <w:rPr>
          <w:color w:val="0000FF"/>
        </w:rPr>
        <w:fldChar w:fldCharType="end"/>
      </w:r>
      <w:r>
        <w:t xml:space="preserve"> - </w:t>
      </w:r>
      <w:hyperlink w:anchor="P44" w:history="1">
        <w:r>
          <w:rPr>
            <w:color w:val="0000FF"/>
          </w:rPr>
          <w:t>5</w:t>
        </w:r>
      </w:hyperlink>
      <w:r>
        <w:t xml:space="preserve">, </w:t>
      </w:r>
      <w:hyperlink w:anchor="P48" w:history="1">
        <w:r>
          <w:rPr>
            <w:color w:val="0000FF"/>
          </w:rPr>
          <w:t>7</w:t>
        </w:r>
      </w:hyperlink>
      <w:r>
        <w:t xml:space="preserve">, </w:t>
      </w:r>
      <w:hyperlink w:anchor="P51" w:history="1">
        <w:r>
          <w:rPr>
            <w:color w:val="0000FF"/>
          </w:rPr>
          <w:t>8</w:t>
        </w:r>
      </w:hyperlink>
      <w:r>
        <w:t xml:space="preserve"> и </w:t>
      </w:r>
      <w:hyperlink w:anchor="P55" w:history="1">
        <w:r>
          <w:rPr>
            <w:color w:val="0000FF"/>
          </w:rPr>
          <w:t>10</w:t>
        </w:r>
      </w:hyperlink>
      <w:r>
        <w:t xml:space="preserve"> настоящего постановления вступают в силу с 1 сентября 2019 г. и действуют в течение 2 лет;</w:t>
      </w:r>
    </w:p>
    <w:bookmarkStart w:id="13" w:name="P82"/>
    <w:bookmarkEnd w:id="13"/>
    <w:p w:rsidR="00982131" w:rsidRDefault="00982131">
      <w:pPr>
        <w:pStyle w:val="ConsPlusNormal"/>
        <w:spacing w:before="220"/>
        <w:ind w:firstLine="540"/>
        <w:jc w:val="both"/>
      </w:pPr>
      <w:r>
        <w:fldChar w:fldCharType="begin"/>
      </w:r>
      <w:r>
        <w:instrText xml:space="preserve"> HYPERLINK \l "P124" </w:instrText>
      </w:r>
      <w:r>
        <w:fldChar w:fldCharType="separate"/>
      </w:r>
      <w:r>
        <w:rPr>
          <w:color w:val="0000FF"/>
        </w:rPr>
        <w:t>подпункт "д" пункта 4</w:t>
      </w:r>
      <w:r w:rsidRPr="00E93F49">
        <w:rPr>
          <w:color w:val="0000FF"/>
        </w:rPr>
        <w:fldChar w:fldCharType="end"/>
      </w:r>
      <w:r>
        <w:t xml:space="preserve"> и </w:t>
      </w:r>
      <w:hyperlink w:anchor="P174" w:history="1">
        <w:r>
          <w:rPr>
            <w:color w:val="0000FF"/>
          </w:rPr>
          <w:t>подпункт "к" пункта 14</w:t>
        </w:r>
      </w:hyperlink>
      <w:r>
        <w:t xml:space="preserve"> Правил вступают в силу с 1 января 2020 г.</w:t>
      </w:r>
    </w:p>
    <w:p w:rsidR="00982131" w:rsidRDefault="00982131">
      <w:pPr>
        <w:pStyle w:val="ConsPlusNormal"/>
        <w:jc w:val="both"/>
      </w:pPr>
    </w:p>
    <w:p w:rsidR="00982131" w:rsidRDefault="00982131">
      <w:pPr>
        <w:pStyle w:val="ConsPlusNormal"/>
        <w:jc w:val="right"/>
      </w:pPr>
      <w:r>
        <w:t>Председатель Правительства</w:t>
      </w:r>
    </w:p>
    <w:p w:rsidR="00982131" w:rsidRDefault="00982131">
      <w:pPr>
        <w:pStyle w:val="ConsPlusNormal"/>
        <w:jc w:val="right"/>
      </w:pPr>
      <w:r>
        <w:t>Российской Федерации</w:t>
      </w:r>
    </w:p>
    <w:p w:rsidR="00982131" w:rsidRDefault="00982131">
      <w:pPr>
        <w:pStyle w:val="ConsPlusNormal"/>
        <w:jc w:val="right"/>
      </w:pPr>
      <w:r>
        <w:t>Д.МЕДВЕДЕВ</w:t>
      </w: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right"/>
        <w:outlineLvl w:val="0"/>
      </w:pPr>
      <w:r>
        <w:t>Утверждены</w:t>
      </w:r>
    </w:p>
    <w:p w:rsidR="00982131" w:rsidRDefault="00982131">
      <w:pPr>
        <w:pStyle w:val="ConsPlusNormal"/>
        <w:jc w:val="right"/>
      </w:pPr>
      <w:r>
        <w:t>постановлением Правительства</w:t>
      </w:r>
    </w:p>
    <w:p w:rsidR="00982131" w:rsidRDefault="00982131">
      <w:pPr>
        <w:pStyle w:val="ConsPlusNormal"/>
        <w:jc w:val="right"/>
      </w:pPr>
      <w:r>
        <w:t>Российской Федерации</w:t>
      </w:r>
    </w:p>
    <w:p w:rsidR="00982131" w:rsidRDefault="00982131">
      <w:pPr>
        <w:pStyle w:val="ConsPlusNormal"/>
        <w:jc w:val="right"/>
      </w:pPr>
      <w:r>
        <w:t>от 10 июля 2019 г. N 878</w:t>
      </w:r>
    </w:p>
    <w:p w:rsidR="00982131" w:rsidRDefault="0098213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С 01.07.2020 направление и получение заявлений, уведомлений и решений, предусмотренных Правилами, </w:t>
            </w:r>
            <w:hyperlink w:anchor="P68" w:history="1">
              <w:r>
                <w:rPr>
                  <w:color w:val="0000FF"/>
                </w:rPr>
                <w:t>осуществляется</w:t>
              </w:r>
            </w:hyperlink>
            <w:r>
              <w:rPr>
                <w:color w:val="392C69"/>
              </w:rPr>
              <w:t xml:space="preserve"> через ГИС промышленности.</w:t>
            </w:r>
          </w:p>
        </w:tc>
      </w:tr>
    </w:tbl>
    <w:p w:rsidR="00982131" w:rsidRDefault="00982131">
      <w:pPr>
        <w:pStyle w:val="ConsPlusTitle"/>
        <w:spacing w:before="280"/>
        <w:jc w:val="center"/>
      </w:pPr>
      <w:bookmarkStart w:id="14" w:name="P99"/>
      <w:bookmarkEnd w:id="14"/>
      <w:r>
        <w:t>ПРАВИЛА</w:t>
      </w:r>
    </w:p>
    <w:p w:rsidR="00982131" w:rsidRDefault="00982131">
      <w:pPr>
        <w:pStyle w:val="ConsPlusTitle"/>
        <w:jc w:val="center"/>
      </w:pPr>
      <w:r>
        <w:t>ФОРМИРОВАНИЯ И ВЕДЕНИЯ ЕДИНОГО РЕЕСТРА РОССИЙСКОЙ</w:t>
      </w:r>
    </w:p>
    <w:p w:rsidR="00982131" w:rsidRDefault="00982131">
      <w:pPr>
        <w:pStyle w:val="ConsPlusTitle"/>
        <w:jc w:val="center"/>
      </w:pPr>
      <w:r>
        <w:t>РАДИОЭЛЕКТРОННОЙ ПРОДУКЦИИ</w:t>
      </w:r>
    </w:p>
    <w:p w:rsidR="00982131" w:rsidRDefault="00982131">
      <w:pPr>
        <w:pStyle w:val="ConsPlusNormal"/>
        <w:jc w:val="both"/>
      </w:pPr>
    </w:p>
    <w:p w:rsidR="00982131" w:rsidRDefault="00982131">
      <w:pPr>
        <w:pStyle w:val="ConsPlusTitle"/>
        <w:jc w:val="center"/>
        <w:outlineLvl w:val="1"/>
      </w:pPr>
      <w:r>
        <w:t>I. Общие положения</w:t>
      </w:r>
    </w:p>
    <w:p w:rsidR="00982131" w:rsidRDefault="00982131">
      <w:pPr>
        <w:pStyle w:val="ConsPlusNormal"/>
        <w:jc w:val="both"/>
      </w:pPr>
    </w:p>
    <w:p w:rsidR="00982131" w:rsidRDefault="00982131">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982131" w:rsidRDefault="00982131">
      <w:pPr>
        <w:pStyle w:val="ConsPlusNormal"/>
        <w:spacing w:before="220"/>
        <w:ind w:firstLine="540"/>
        <w:jc w:val="both"/>
      </w:pPr>
      <w:r>
        <w:t>2. Используемые в настоящих Правилах понятия означают следующее:</w:t>
      </w:r>
    </w:p>
    <w:p w:rsidR="00982131" w:rsidRDefault="00982131">
      <w:pPr>
        <w:pStyle w:val="ConsPlusNormal"/>
        <w:spacing w:before="22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982131" w:rsidRDefault="00982131">
      <w:pPr>
        <w:pStyle w:val="ConsPlusNormal"/>
        <w:spacing w:before="220"/>
        <w:ind w:firstLine="540"/>
        <w:jc w:val="both"/>
      </w:pPr>
      <w:r>
        <w:t>"телекоммуникационное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982131" w:rsidRDefault="00982131">
      <w:pPr>
        <w:pStyle w:val="ConsPlusNormal"/>
        <w:spacing w:before="22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982131" w:rsidRDefault="00982131">
      <w:pPr>
        <w:pStyle w:val="ConsPlusNormal"/>
        <w:spacing w:before="220"/>
        <w:ind w:firstLine="540"/>
        <w:jc w:val="both"/>
      </w:pPr>
      <w:r>
        <w:t xml:space="preserve">"электронная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w:t>
      </w:r>
      <w:r>
        <w:lastRenderedPageBreak/>
        <w:t>выполненные на основе несущих конструкций и обладающие свойствами конструктивной и функциональной взаимозаменяемости.</w:t>
      </w:r>
    </w:p>
    <w:p w:rsidR="00982131" w:rsidRDefault="00982131">
      <w:pPr>
        <w:pStyle w:val="ConsPlusNormal"/>
        <w:spacing w:before="22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982131" w:rsidRDefault="00982131">
      <w:pPr>
        <w:pStyle w:val="ConsPlusNormal"/>
        <w:spacing w:before="220"/>
        <w:ind w:firstLine="540"/>
        <w:jc w:val="both"/>
      </w:pPr>
      <w:r>
        <w:t>4. Реестровая запись содержит следующие сведения:</w:t>
      </w:r>
    </w:p>
    <w:p w:rsidR="00982131" w:rsidRDefault="00982131">
      <w:pPr>
        <w:pStyle w:val="ConsPlusNormal"/>
        <w:spacing w:before="220"/>
        <w:ind w:firstLine="540"/>
        <w:jc w:val="both"/>
      </w:pPr>
      <w:bookmarkStart w:id="15" w:name="P113"/>
      <w:bookmarkEnd w:id="15"/>
      <w:r>
        <w:t>а) порядковый номер реестровой записи;</w:t>
      </w:r>
    </w:p>
    <w:p w:rsidR="00982131" w:rsidRDefault="00982131">
      <w:pPr>
        <w:pStyle w:val="ConsPlusNormal"/>
        <w:spacing w:before="220"/>
        <w:ind w:firstLine="540"/>
        <w:jc w:val="both"/>
      </w:pPr>
      <w:r>
        <w:t>б) дата формирования реестровой записи;</w:t>
      </w:r>
    </w:p>
    <w:p w:rsidR="00982131" w:rsidRDefault="00982131">
      <w:pPr>
        <w:pStyle w:val="ConsPlusNormal"/>
        <w:spacing w:before="220"/>
        <w:ind w:firstLine="540"/>
        <w:jc w:val="both"/>
      </w:pPr>
      <w:bookmarkStart w:id="16" w:name="P115"/>
      <w:bookmarkEnd w:id="16"/>
      <w:r>
        <w:t xml:space="preserve">в) наименование радиоэлектронной продукции с указанием кода в соответствии с Общероссийским </w:t>
      </w:r>
      <w:hyperlink r:id="rId26"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982131" w:rsidRDefault="00982131">
      <w:pPr>
        <w:pStyle w:val="ConsPlusNormal"/>
        <w:spacing w:before="220"/>
        <w:ind w:firstLine="540"/>
        <w:jc w:val="both"/>
      </w:pPr>
      <w:bookmarkStart w:id="17" w:name="P116"/>
      <w:bookmarkEnd w:id="17"/>
      <w:r>
        <w:t>г) информация о заявителе:</w:t>
      </w:r>
    </w:p>
    <w:p w:rsidR="00982131" w:rsidRDefault="00982131">
      <w:pPr>
        <w:pStyle w:val="ConsPlusNormal"/>
        <w:spacing w:before="220"/>
        <w:ind w:firstLine="540"/>
        <w:jc w:val="both"/>
      </w:pPr>
      <w:r>
        <w:t>полное наименование юридического лица, фамилия, имя и отчество (при наличии) индивидуального предпринимателя;</w:t>
      </w:r>
    </w:p>
    <w:p w:rsidR="00982131" w:rsidRDefault="00982131">
      <w:pPr>
        <w:pStyle w:val="ConsPlusNormal"/>
        <w:spacing w:before="220"/>
        <w:ind w:firstLine="540"/>
        <w:jc w:val="both"/>
      </w:pPr>
      <w:r>
        <w:t>основной государственный регистрационный номер;</w:t>
      </w:r>
    </w:p>
    <w:p w:rsidR="00982131" w:rsidRDefault="00982131">
      <w:pPr>
        <w:pStyle w:val="ConsPlusNormal"/>
        <w:spacing w:before="220"/>
        <w:ind w:firstLine="540"/>
        <w:jc w:val="both"/>
      </w:pPr>
      <w:r>
        <w:t>индивидуальный номер налогоплательщика;</w:t>
      </w:r>
    </w:p>
    <w:p w:rsidR="00982131" w:rsidRDefault="00982131">
      <w:pPr>
        <w:pStyle w:val="ConsPlusNormal"/>
        <w:spacing w:before="220"/>
        <w:ind w:firstLine="540"/>
        <w:jc w:val="both"/>
      </w:pPr>
      <w:r>
        <w:t>место нахождения юридического лица или индивидуального предпринимателя;</w:t>
      </w:r>
    </w:p>
    <w:p w:rsidR="00982131" w:rsidRDefault="00982131">
      <w:pPr>
        <w:pStyle w:val="ConsPlusNormal"/>
        <w:spacing w:before="22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Пп. "д" п. 4 </w:t>
            </w:r>
            <w:hyperlink w:anchor="P82" w:history="1">
              <w:r>
                <w:rPr>
                  <w:color w:val="0000FF"/>
                </w:rPr>
                <w:t>вступает</w:t>
              </w:r>
            </w:hyperlink>
            <w:r>
              <w:rPr>
                <w:color w:val="392C69"/>
              </w:rPr>
              <w:t xml:space="preserve"> в силу с 01.01.2020.</w:t>
            </w:r>
          </w:p>
        </w:tc>
      </w:tr>
    </w:tbl>
    <w:p w:rsidR="00982131" w:rsidRDefault="00982131">
      <w:pPr>
        <w:pStyle w:val="ConsPlusNormal"/>
        <w:spacing w:before="280"/>
        <w:ind w:firstLine="540"/>
        <w:jc w:val="both"/>
      </w:pPr>
      <w:bookmarkStart w:id="18" w:name="P124"/>
      <w:bookmarkEnd w:id="18"/>
      <w:r>
        <w:t>д) для телекоммуникационного оборудования - уровень локализации производства телекоммуникационного оборудования;</w:t>
      </w:r>
    </w:p>
    <w:p w:rsidR="00982131" w:rsidRDefault="00982131">
      <w:pPr>
        <w:pStyle w:val="ConsPlusNormal"/>
        <w:spacing w:before="220"/>
        <w:ind w:firstLine="540"/>
        <w:jc w:val="both"/>
      </w:pPr>
      <w:bookmarkStart w:id="19" w:name="P125"/>
      <w:bookmarkEnd w:id="19"/>
      <w:r>
        <w:t>е) основные технические и функциональные характеристики радиоэлектронной продукции;</w:t>
      </w:r>
    </w:p>
    <w:p w:rsidR="00982131" w:rsidRDefault="00982131">
      <w:pPr>
        <w:pStyle w:val="ConsPlusNormal"/>
        <w:spacing w:before="220"/>
        <w:ind w:firstLine="540"/>
        <w:jc w:val="both"/>
      </w:pPr>
      <w:bookmarkStart w:id="20" w:name="P126"/>
      <w:bookmarkEnd w:id="20"/>
      <w:r>
        <w:t>ж) перечень иностранных аналогов радиоэлектронной продукции (при наличии);</w:t>
      </w:r>
    </w:p>
    <w:p w:rsidR="00982131" w:rsidRDefault="00982131">
      <w:pPr>
        <w:pStyle w:val="ConsPlusNormal"/>
        <w:spacing w:before="220"/>
        <w:ind w:firstLine="540"/>
        <w:jc w:val="both"/>
      </w:pPr>
      <w:r>
        <w:t>з) реквизиты документа, являющегося основанием для включения в реестр:</w:t>
      </w:r>
    </w:p>
    <w:p w:rsidR="00982131" w:rsidRDefault="00982131">
      <w:pPr>
        <w:pStyle w:val="ConsPlusNormal"/>
        <w:spacing w:before="22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982131" w:rsidRDefault="00982131">
      <w:pPr>
        <w:pStyle w:val="ConsPlusNormal"/>
        <w:spacing w:before="220"/>
        <w:ind w:firstLine="540"/>
        <w:jc w:val="both"/>
      </w:pPr>
      <w:bookmarkStart w:id="21" w:name="P129"/>
      <w:bookmarkEnd w:id="21"/>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7"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w:t>
      </w:r>
      <w:r>
        <w:lastRenderedPageBreak/>
        <w:t>Российской Федерации" (далее - заключение о подтверждении производства);</w:t>
      </w:r>
    </w:p>
    <w:p w:rsidR="00982131" w:rsidRDefault="00982131">
      <w:pPr>
        <w:pStyle w:val="ConsPlusNormal"/>
        <w:spacing w:before="22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982131" w:rsidRDefault="00982131">
      <w:pPr>
        <w:pStyle w:val="ConsPlusNormal"/>
        <w:spacing w:before="220"/>
        <w:ind w:firstLine="540"/>
        <w:jc w:val="both"/>
      </w:pPr>
      <w:r>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982131" w:rsidRDefault="00982131">
      <w:pPr>
        <w:pStyle w:val="ConsPlusNormal"/>
        <w:jc w:val="both"/>
      </w:pPr>
    </w:p>
    <w:p w:rsidR="00982131" w:rsidRDefault="00982131">
      <w:pPr>
        <w:pStyle w:val="ConsPlusTitle"/>
        <w:jc w:val="center"/>
        <w:outlineLvl w:val="1"/>
      </w:pPr>
      <w:r>
        <w:t>II. Порядок включения радиоэлектронной продукции</w:t>
      </w:r>
    </w:p>
    <w:p w:rsidR="00982131" w:rsidRDefault="00982131">
      <w:pPr>
        <w:pStyle w:val="ConsPlusTitle"/>
        <w:jc w:val="center"/>
      </w:pPr>
      <w:r>
        <w:t>(за исключением телекоммуникационного оборудования)</w:t>
      </w:r>
    </w:p>
    <w:p w:rsidR="00982131" w:rsidRDefault="00982131">
      <w:pPr>
        <w:pStyle w:val="ConsPlusTitle"/>
        <w:jc w:val="center"/>
      </w:pPr>
      <w:r>
        <w:t>в реестр и ее исключения из реестра</w:t>
      </w:r>
    </w:p>
    <w:p w:rsidR="00982131" w:rsidRDefault="00982131">
      <w:pPr>
        <w:pStyle w:val="ConsPlusNormal"/>
        <w:jc w:val="both"/>
      </w:pPr>
    </w:p>
    <w:p w:rsidR="00982131" w:rsidRDefault="00982131">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3" w:history="1">
        <w:r>
          <w:rPr>
            <w:color w:val="0000FF"/>
          </w:rPr>
          <w:t>подпунктами "а"</w:t>
        </w:r>
      </w:hyperlink>
      <w:r>
        <w:t xml:space="preserve"> - </w:t>
      </w:r>
      <w:hyperlink w:anchor="P116" w:history="1">
        <w:r>
          <w:rPr>
            <w:color w:val="0000FF"/>
          </w:rPr>
          <w:t>"г</w:t>
        </w:r>
      </w:hyperlink>
      <w:r>
        <w:t xml:space="preserve">," </w:t>
      </w:r>
      <w:hyperlink w:anchor="P125" w:history="1">
        <w:r>
          <w:rPr>
            <w:color w:val="0000FF"/>
          </w:rPr>
          <w:t>"е"</w:t>
        </w:r>
      </w:hyperlink>
      <w:r>
        <w:t xml:space="preserve"> и </w:t>
      </w:r>
      <w:hyperlink w:anchor="P126" w:history="1">
        <w:r>
          <w:rPr>
            <w:color w:val="0000FF"/>
          </w:rPr>
          <w:t>"ж"</w:t>
        </w:r>
      </w:hyperlink>
      <w:r>
        <w:t xml:space="preserve"> и </w:t>
      </w:r>
      <w:hyperlink w:anchor="P129"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9" w:history="1">
        <w:r>
          <w:rPr>
            <w:color w:val="0000FF"/>
          </w:rPr>
          <w:t>пунктом 6</w:t>
        </w:r>
      </w:hyperlink>
      <w:r>
        <w:t xml:space="preserve"> настоящих Правил.</w:t>
      </w:r>
    </w:p>
    <w:p w:rsidR="00982131" w:rsidRDefault="00982131">
      <w:pPr>
        <w:pStyle w:val="ConsPlusNormal"/>
        <w:spacing w:before="220"/>
        <w:ind w:firstLine="540"/>
        <w:jc w:val="both"/>
      </w:pPr>
      <w:r>
        <w:t xml:space="preserve">Сведения о заявителе, предусмотренные </w:t>
      </w:r>
      <w:hyperlink w:anchor="P116"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982131" w:rsidRDefault="00982131">
      <w:pPr>
        <w:pStyle w:val="ConsPlusNormal"/>
        <w:spacing w:before="220"/>
        <w:ind w:firstLine="540"/>
        <w:jc w:val="both"/>
      </w:pPr>
      <w:bookmarkStart w:id="22" w:name="P139"/>
      <w:bookmarkEnd w:id="22"/>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982131" w:rsidRDefault="00982131">
      <w:pPr>
        <w:pStyle w:val="ConsPlusNormal"/>
        <w:spacing w:before="22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15" w:history="1">
        <w:r>
          <w:rPr>
            <w:color w:val="0000FF"/>
          </w:rPr>
          <w:t>подпунктах "в"</w:t>
        </w:r>
      </w:hyperlink>
      <w:r>
        <w:t xml:space="preserve"> - </w:t>
      </w:r>
      <w:hyperlink w:anchor="P125"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82131" w:rsidRDefault="00982131">
      <w:pPr>
        <w:pStyle w:val="ConsPlusNormal"/>
        <w:spacing w:before="220"/>
        <w:ind w:firstLine="540"/>
        <w:jc w:val="both"/>
      </w:pPr>
      <w:r>
        <w:t>Заявитель вправе приложить копии подтверждающих документов в электронной форме.</w:t>
      </w:r>
    </w:p>
    <w:p w:rsidR="00982131" w:rsidRDefault="00982131">
      <w:pPr>
        <w:pStyle w:val="ConsPlusNormal"/>
        <w:spacing w:before="22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982131" w:rsidRDefault="00982131">
      <w:pPr>
        <w:pStyle w:val="ConsPlusNormal"/>
        <w:spacing w:before="22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982131" w:rsidRDefault="00982131">
      <w:pPr>
        <w:pStyle w:val="ConsPlusNormal"/>
        <w:spacing w:before="220"/>
        <w:ind w:firstLine="540"/>
        <w:jc w:val="both"/>
      </w:pPr>
      <w:r>
        <w:t xml:space="preserve">а) поступление от заявителя заявления об исключении радиоэлектронной продукции из </w:t>
      </w:r>
      <w:r>
        <w:lastRenderedPageBreak/>
        <w:t>реестра - в течение 10 рабочих дней со дня поступления указанного заявления;</w:t>
      </w:r>
    </w:p>
    <w:p w:rsidR="00982131" w:rsidRDefault="00982131">
      <w:pPr>
        <w:pStyle w:val="ConsPlusNormal"/>
        <w:spacing w:before="22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982131" w:rsidRDefault="00982131">
      <w:pPr>
        <w:pStyle w:val="ConsPlusNormal"/>
        <w:spacing w:before="22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jc w:val="both"/>
      </w:pPr>
    </w:p>
    <w:p w:rsidR="00982131" w:rsidRDefault="00982131">
      <w:pPr>
        <w:pStyle w:val="ConsPlusTitle"/>
        <w:jc w:val="center"/>
        <w:outlineLvl w:val="1"/>
      </w:pPr>
      <w:r>
        <w:t>III. Порядок присвоения и подтверждения</w:t>
      </w:r>
    </w:p>
    <w:p w:rsidR="00982131" w:rsidRDefault="00982131">
      <w:pPr>
        <w:pStyle w:val="ConsPlusTitle"/>
        <w:jc w:val="center"/>
      </w:pPr>
      <w:r>
        <w:t>статуса телекоммуникационного оборудования российского</w:t>
      </w:r>
    </w:p>
    <w:p w:rsidR="00982131" w:rsidRDefault="00982131">
      <w:pPr>
        <w:pStyle w:val="ConsPlusTitle"/>
        <w:jc w:val="center"/>
      </w:pPr>
      <w:r>
        <w:t>происхождения, порядок включения телекоммуникационного</w:t>
      </w:r>
    </w:p>
    <w:p w:rsidR="00982131" w:rsidRDefault="00982131">
      <w:pPr>
        <w:pStyle w:val="ConsPlusTitle"/>
        <w:jc w:val="center"/>
      </w:pPr>
      <w:r>
        <w:t>оборудования российского происхождения в реестр</w:t>
      </w:r>
    </w:p>
    <w:p w:rsidR="00982131" w:rsidRDefault="00982131">
      <w:pPr>
        <w:pStyle w:val="ConsPlusTitle"/>
        <w:jc w:val="center"/>
      </w:pPr>
      <w:r>
        <w:t>и его исключения из реестра</w:t>
      </w:r>
    </w:p>
    <w:p w:rsidR="00982131" w:rsidRDefault="00982131">
      <w:pPr>
        <w:pStyle w:val="ConsPlusNormal"/>
        <w:jc w:val="both"/>
      </w:pPr>
    </w:p>
    <w:p w:rsidR="00982131" w:rsidRDefault="00982131">
      <w:pPr>
        <w:pStyle w:val="ConsPlusNormal"/>
        <w:ind w:firstLine="540"/>
        <w:jc w:val="both"/>
      </w:pPr>
      <w:r>
        <w:t>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реестр (далее - заявление о присвоении статуса), в котором в том числе указываются:</w:t>
      </w:r>
    </w:p>
    <w:p w:rsidR="00982131" w:rsidRDefault="00982131">
      <w:pPr>
        <w:pStyle w:val="ConsPlusNormal"/>
        <w:spacing w:before="22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8"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982131" w:rsidRDefault="00982131">
      <w:pPr>
        <w:pStyle w:val="ConsPlusNormal"/>
        <w:spacing w:before="22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982131" w:rsidRDefault="00982131">
      <w:pPr>
        <w:pStyle w:val="ConsPlusNormal"/>
        <w:spacing w:before="22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982131" w:rsidRDefault="00982131">
      <w:pPr>
        <w:pStyle w:val="ConsPlusNormal"/>
        <w:spacing w:before="220"/>
        <w:ind w:firstLine="540"/>
        <w:jc w:val="both"/>
      </w:pPr>
      <w:bookmarkStart w:id="23" w:name="P159"/>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982131" w:rsidRDefault="00982131">
      <w:pPr>
        <w:pStyle w:val="ConsPlusNormal"/>
        <w:spacing w:before="220"/>
        <w:ind w:firstLine="540"/>
        <w:jc w:val="both"/>
      </w:pPr>
      <w:bookmarkStart w:id="24" w:name="P160"/>
      <w:bookmarkEnd w:id="24"/>
      <w:r>
        <w:t xml:space="preserve">а) заявитель создан в организационно-правовых формах, предусмотренных </w:t>
      </w:r>
      <w:r>
        <w:lastRenderedPageBreak/>
        <w:t>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982131" w:rsidRDefault="00982131">
      <w:pPr>
        <w:pStyle w:val="ConsPlusNormal"/>
        <w:spacing w:before="220"/>
        <w:ind w:firstLine="540"/>
        <w:jc w:val="both"/>
      </w:pPr>
      <w:bookmarkStart w:id="25" w:name="P161"/>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982131" w:rsidRDefault="00982131">
      <w:pPr>
        <w:pStyle w:val="ConsPlusNormal"/>
        <w:spacing w:before="220"/>
        <w:ind w:firstLine="540"/>
        <w:jc w:val="both"/>
      </w:pPr>
      <w:bookmarkStart w:id="26" w:name="P162"/>
      <w:bookmarkEnd w:id="26"/>
      <w:r>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982131" w:rsidRDefault="00982131">
      <w:pPr>
        <w:pStyle w:val="ConsPlusNormal"/>
        <w:spacing w:before="220"/>
        <w:ind w:firstLine="540"/>
        <w:jc w:val="both"/>
      </w:pPr>
      <w:bookmarkStart w:id="27" w:name="P163"/>
      <w:bookmarkEnd w:id="27"/>
      <w:r>
        <w:t>г) заявитель является:</w:t>
      </w:r>
    </w:p>
    <w:p w:rsidR="00982131" w:rsidRDefault="00982131">
      <w:pPr>
        <w:pStyle w:val="ConsPlusNormal"/>
        <w:spacing w:before="22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9"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982131" w:rsidRDefault="00982131">
      <w:pPr>
        <w:pStyle w:val="ConsPlusNormal"/>
        <w:spacing w:before="22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982131" w:rsidRDefault="00982131">
      <w:pPr>
        <w:pStyle w:val="ConsPlusNormal"/>
        <w:spacing w:before="22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982131" w:rsidRDefault="00982131">
      <w:pPr>
        <w:pStyle w:val="ConsPlusNormal"/>
        <w:spacing w:before="220"/>
        <w:ind w:firstLine="540"/>
        <w:jc w:val="both"/>
      </w:pPr>
      <w:bookmarkStart w:id="28" w:name="P167"/>
      <w:bookmarkEnd w:id="28"/>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982131" w:rsidRDefault="00982131">
      <w:pPr>
        <w:pStyle w:val="ConsPlusNormal"/>
        <w:spacing w:before="220"/>
        <w:ind w:firstLine="540"/>
        <w:jc w:val="both"/>
      </w:pPr>
      <w:bookmarkStart w:id="29" w:name="P168"/>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982131" w:rsidRDefault="00982131">
      <w:pPr>
        <w:pStyle w:val="ConsPlusNormal"/>
        <w:spacing w:before="220"/>
        <w:ind w:firstLine="540"/>
        <w:jc w:val="both"/>
      </w:pPr>
      <w:bookmarkStart w:id="30" w:name="P169"/>
      <w:bookmarkEnd w:id="30"/>
      <w:r>
        <w:t xml:space="preserve">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w:t>
      </w:r>
      <w:r>
        <w:lastRenderedPageBreak/>
        <w:t>площадях заявителя либо на производственных площадях соисполнителя на территории Российской Федерации под контролем заявителя;</w:t>
      </w:r>
    </w:p>
    <w:p w:rsidR="00982131" w:rsidRDefault="00982131">
      <w:pPr>
        <w:pStyle w:val="ConsPlusNormal"/>
        <w:spacing w:before="220"/>
        <w:ind w:firstLine="540"/>
        <w:jc w:val="both"/>
      </w:pPr>
      <w:bookmarkStart w:id="31" w:name="P170"/>
      <w:bookmarkEnd w:id="31"/>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982131" w:rsidRDefault="00982131">
      <w:pPr>
        <w:pStyle w:val="ConsPlusNormal"/>
        <w:spacing w:before="220"/>
        <w:ind w:firstLine="540"/>
        <w:jc w:val="both"/>
      </w:pPr>
      <w:bookmarkStart w:id="32" w:name="P171"/>
      <w:bookmarkEnd w:id="32"/>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 xml:space="preserve">Пп. "к" п. 14 </w:t>
            </w:r>
            <w:hyperlink w:anchor="P82" w:history="1">
              <w:r>
                <w:rPr>
                  <w:color w:val="0000FF"/>
                </w:rPr>
                <w:t>вступает</w:t>
              </w:r>
            </w:hyperlink>
            <w:r>
              <w:rPr>
                <w:color w:val="392C69"/>
              </w:rPr>
              <w:t xml:space="preserve"> в силу с 01.01.2020.</w:t>
            </w:r>
          </w:p>
        </w:tc>
      </w:tr>
    </w:tbl>
    <w:p w:rsidR="00982131" w:rsidRDefault="00982131">
      <w:pPr>
        <w:pStyle w:val="ConsPlusNormal"/>
        <w:spacing w:before="280"/>
        <w:ind w:firstLine="540"/>
        <w:jc w:val="both"/>
      </w:pPr>
      <w:bookmarkStart w:id="33" w:name="P174"/>
      <w:bookmarkEnd w:id="33"/>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982131" w:rsidRDefault="00982131">
      <w:pPr>
        <w:pStyle w:val="ConsPlusNormal"/>
        <w:spacing w:before="220"/>
        <w:ind w:firstLine="540"/>
        <w:jc w:val="both"/>
      </w:pPr>
      <w:bookmarkStart w:id="34" w:name="P175"/>
      <w:bookmarkEnd w:id="34"/>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982131" w:rsidRDefault="00982131">
      <w:pPr>
        <w:pStyle w:val="ConsPlusNormal"/>
        <w:spacing w:before="22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982131" w:rsidRDefault="00982131">
      <w:pPr>
        <w:pStyle w:val="ConsPlusNormal"/>
        <w:spacing w:before="220"/>
        <w:ind w:firstLine="540"/>
        <w:jc w:val="both"/>
      </w:pPr>
      <w:r>
        <w:t>б) копия соглашения или иного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982131" w:rsidRDefault="00982131">
      <w:pPr>
        <w:pStyle w:val="ConsPlusNormal"/>
        <w:spacing w:before="22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982131" w:rsidRDefault="00982131">
      <w:pPr>
        <w:pStyle w:val="ConsPlusNormal"/>
        <w:spacing w:before="22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982131" w:rsidRDefault="00982131">
      <w:pPr>
        <w:pStyle w:val="ConsPlusNormal"/>
        <w:spacing w:before="22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982131" w:rsidRDefault="00982131">
      <w:pPr>
        <w:pStyle w:val="ConsPlusNormal"/>
        <w:spacing w:before="220"/>
        <w:ind w:firstLine="540"/>
        <w:jc w:val="both"/>
      </w:pPr>
      <w:r>
        <w:t xml:space="preserve">е) документы, указанные в </w:t>
      </w:r>
      <w:hyperlink w:anchor="P182" w:history="1">
        <w:r>
          <w:rPr>
            <w:color w:val="0000FF"/>
          </w:rPr>
          <w:t>пунктах 16</w:t>
        </w:r>
      </w:hyperlink>
      <w:r>
        <w:t xml:space="preserve"> - </w:t>
      </w:r>
      <w:hyperlink w:anchor="P260" w:history="1">
        <w:r>
          <w:rPr>
            <w:color w:val="0000FF"/>
          </w:rPr>
          <w:t>25</w:t>
        </w:r>
      </w:hyperlink>
      <w:r>
        <w:t xml:space="preserve"> настоящих Правил.</w:t>
      </w:r>
    </w:p>
    <w:p w:rsidR="00982131" w:rsidRDefault="00982131">
      <w:pPr>
        <w:pStyle w:val="ConsPlusNormal"/>
        <w:spacing w:before="220"/>
        <w:ind w:firstLine="540"/>
        <w:jc w:val="both"/>
      </w:pPr>
      <w:bookmarkStart w:id="35" w:name="P182"/>
      <w:bookmarkEnd w:id="35"/>
      <w:r>
        <w:t xml:space="preserve">16. Для подтверждения соответствия требованиям, указанным в </w:t>
      </w:r>
      <w:hyperlink w:anchor="P160" w:history="1">
        <w:r>
          <w:rPr>
            <w:color w:val="0000FF"/>
          </w:rPr>
          <w:t>подпункте "а" пункта 14</w:t>
        </w:r>
      </w:hyperlink>
      <w:r>
        <w:t xml:space="preserve"> настоящих Правил, представляются:</w:t>
      </w:r>
    </w:p>
    <w:p w:rsidR="00982131" w:rsidRDefault="00982131">
      <w:pPr>
        <w:pStyle w:val="ConsPlusNormal"/>
        <w:spacing w:before="22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982131" w:rsidRDefault="00982131">
      <w:pPr>
        <w:pStyle w:val="ConsPlusNormal"/>
        <w:spacing w:before="220"/>
        <w:ind w:firstLine="540"/>
        <w:jc w:val="both"/>
      </w:pPr>
      <w:r>
        <w:lastRenderedPageBreak/>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982131" w:rsidRDefault="00982131">
      <w:pPr>
        <w:pStyle w:val="ConsPlusNormal"/>
        <w:spacing w:before="22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982131" w:rsidRDefault="00982131">
      <w:pPr>
        <w:pStyle w:val="ConsPlusNormal"/>
        <w:spacing w:before="220"/>
        <w:ind w:firstLine="540"/>
        <w:jc w:val="both"/>
      </w:pPr>
      <w:r>
        <w:t xml:space="preserve">17. Для подтверждения соответствия требованиям, указанным в </w:t>
      </w:r>
      <w:hyperlink w:anchor="P161" w:history="1">
        <w:r>
          <w:rPr>
            <w:color w:val="0000FF"/>
          </w:rPr>
          <w:t>подпункте "б"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982131" w:rsidRDefault="00982131">
      <w:pPr>
        <w:pStyle w:val="ConsPlusNormal"/>
        <w:spacing w:before="220"/>
        <w:ind w:firstLine="540"/>
        <w:jc w:val="both"/>
      </w:pPr>
      <w:r>
        <w:t>б) заявление об отсутствии иного гражданства, кроме гражданства Российской Федерации (для физических лиц, чьи акции учитываются при подсчете "более 50 процентов акций").</w:t>
      </w:r>
    </w:p>
    <w:p w:rsidR="00982131" w:rsidRDefault="00982131">
      <w:pPr>
        <w:pStyle w:val="ConsPlusNormal"/>
        <w:spacing w:before="220"/>
        <w:ind w:firstLine="540"/>
        <w:jc w:val="both"/>
      </w:pPr>
      <w:r>
        <w:t xml:space="preserve">18. Для подтверждения соответствия требованиям, указанным в </w:t>
      </w:r>
      <w:hyperlink w:anchor="P162"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982131" w:rsidRDefault="00982131">
      <w:pPr>
        <w:pStyle w:val="ConsPlusNormal"/>
        <w:spacing w:before="220"/>
        <w:ind w:firstLine="540"/>
        <w:jc w:val="both"/>
      </w:pPr>
      <w:r>
        <w:t xml:space="preserve">19. Для подтверждения соответствия требованиям, указанным в </w:t>
      </w:r>
      <w:hyperlink w:anchor="P163" w:history="1">
        <w:r>
          <w:rPr>
            <w:color w:val="0000FF"/>
          </w:rPr>
          <w:t>подпункте "г"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982131" w:rsidRDefault="00982131">
      <w:pPr>
        <w:pStyle w:val="ConsPlusNormal"/>
        <w:spacing w:before="220"/>
        <w:ind w:firstLine="540"/>
        <w:jc w:val="both"/>
      </w:pPr>
      <w: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982131" w:rsidRDefault="00982131">
      <w:pPr>
        <w:pStyle w:val="ConsPlusNormal"/>
        <w:spacing w:before="22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982131" w:rsidRDefault="00982131">
      <w:pPr>
        <w:pStyle w:val="ConsPlusNormal"/>
        <w:spacing w:before="22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982131" w:rsidRDefault="00982131">
      <w:pPr>
        <w:pStyle w:val="ConsPlusNormal"/>
        <w:spacing w:before="22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982131" w:rsidRDefault="00982131">
      <w:pPr>
        <w:pStyle w:val="ConsPlusNormal"/>
        <w:spacing w:before="220"/>
        <w:ind w:firstLine="540"/>
        <w:jc w:val="both"/>
      </w:pPr>
      <w:r>
        <w:t xml:space="preserve">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программное обеспечение в составе </w:t>
      </w:r>
      <w:r>
        <w:lastRenderedPageBreak/>
        <w:t>телекоммуникационного оборудования (при наличии);</w:t>
      </w:r>
    </w:p>
    <w:p w:rsidR="00982131" w:rsidRDefault="00982131">
      <w:pPr>
        <w:pStyle w:val="ConsPlusNormal"/>
        <w:spacing w:before="22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982131" w:rsidRDefault="00982131">
      <w:pPr>
        <w:pStyle w:val="ConsPlusNormal"/>
        <w:spacing w:before="22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982131" w:rsidRDefault="00982131">
      <w:pPr>
        <w:pStyle w:val="ConsPlusNormal"/>
        <w:spacing w:before="220"/>
        <w:ind w:firstLine="540"/>
        <w:jc w:val="both"/>
      </w:pPr>
      <w:r>
        <w:t xml:space="preserve">20. Для подтверждения соответствия требованиям, указанным в </w:t>
      </w:r>
      <w:hyperlink w:anchor="P167" w:history="1">
        <w:r>
          <w:rPr>
            <w:color w:val="0000FF"/>
          </w:rPr>
          <w:t>подпункте "д"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982131" w:rsidRDefault="00982131">
      <w:pPr>
        <w:pStyle w:val="ConsPlusNormal"/>
        <w:spacing w:before="220"/>
        <w:ind w:firstLine="540"/>
        <w:jc w:val="both"/>
      </w:pPr>
      <w:r>
        <w:t>б) копия технического задания на разработку телекоммуникационного оборудования;</w:t>
      </w:r>
    </w:p>
    <w:p w:rsidR="00982131" w:rsidRDefault="00982131">
      <w:pPr>
        <w:pStyle w:val="ConsPlusNormal"/>
        <w:spacing w:before="22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982131" w:rsidRDefault="00982131">
      <w:pPr>
        <w:pStyle w:val="ConsPlusNormal"/>
        <w:spacing w:before="22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982131" w:rsidRDefault="00982131">
      <w:pPr>
        <w:pStyle w:val="ConsPlusNormal"/>
        <w:spacing w:before="220"/>
        <w:ind w:firstLine="540"/>
        <w:jc w:val="both"/>
      </w:pPr>
      <w:r>
        <w:t>д) LOG-файлы монтажных линий по сборке и монтажу элементов на печатные платы;</w:t>
      </w:r>
    </w:p>
    <w:p w:rsidR="00982131" w:rsidRDefault="00982131">
      <w:pPr>
        <w:pStyle w:val="ConsPlusNormal"/>
        <w:spacing w:before="22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982131" w:rsidRDefault="00982131">
      <w:pPr>
        <w:pStyle w:val="ConsPlusNormal"/>
        <w:spacing w:before="220"/>
        <w:ind w:firstLine="540"/>
        <w:jc w:val="both"/>
      </w:pPr>
      <w:r>
        <w:t>ж) копия свидетельства о поверке тестового оборудования и приборов;</w:t>
      </w:r>
    </w:p>
    <w:p w:rsidR="00982131" w:rsidRDefault="00982131">
      <w:pPr>
        <w:pStyle w:val="ConsPlusNormal"/>
        <w:spacing w:before="220"/>
        <w:ind w:firstLine="540"/>
        <w:jc w:val="both"/>
      </w:pPr>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982131" w:rsidRDefault="00982131">
      <w:pPr>
        <w:pStyle w:val="ConsPlusNormal"/>
        <w:spacing w:before="22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982131" w:rsidRDefault="00982131">
      <w:pPr>
        <w:pStyle w:val="ConsPlusNormal"/>
        <w:spacing w:before="220"/>
        <w:ind w:firstLine="540"/>
        <w:jc w:val="both"/>
      </w:pPr>
      <w:r>
        <w:t>к) копия схемы принципиальной электрической;</w:t>
      </w:r>
    </w:p>
    <w:p w:rsidR="00982131" w:rsidRDefault="00982131">
      <w:pPr>
        <w:pStyle w:val="ConsPlusNormal"/>
        <w:spacing w:before="220"/>
        <w:ind w:firstLine="540"/>
        <w:jc w:val="both"/>
      </w:pPr>
      <w:r>
        <w:t>л) копия сборочного чертежа;</w:t>
      </w:r>
    </w:p>
    <w:p w:rsidR="00982131" w:rsidRDefault="00982131">
      <w:pPr>
        <w:pStyle w:val="ConsPlusNormal"/>
        <w:spacing w:before="22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982131" w:rsidRDefault="00982131">
      <w:pPr>
        <w:pStyle w:val="ConsPlusNormal"/>
        <w:spacing w:before="22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982131" w:rsidRDefault="00982131">
      <w:pPr>
        <w:pStyle w:val="ConsPlusNormal"/>
        <w:spacing w:before="220"/>
        <w:ind w:firstLine="540"/>
        <w:jc w:val="both"/>
      </w:pPr>
      <w:r>
        <w:lastRenderedPageBreak/>
        <w:t xml:space="preserve">21. Для подтверждения соответствия требованиям, указанным в </w:t>
      </w:r>
      <w:hyperlink w:anchor="P168" w:history="1">
        <w:r>
          <w:rPr>
            <w:color w:val="0000FF"/>
          </w:rPr>
          <w:t>подпункте "е"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982131" w:rsidRDefault="00982131">
      <w:pPr>
        <w:pStyle w:val="ConsPlusNormal"/>
        <w:spacing w:before="220"/>
        <w:ind w:firstLine="540"/>
        <w:jc w:val="both"/>
      </w:pPr>
      <w:r>
        <w:t>б) копия приказа или иного документа о присвоении конструкторской документации литеры "О";</w:t>
      </w:r>
    </w:p>
    <w:p w:rsidR="00982131" w:rsidRDefault="00982131">
      <w:pPr>
        <w:pStyle w:val="ConsPlusNormal"/>
        <w:spacing w:before="22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982131" w:rsidRDefault="00982131">
      <w:pPr>
        <w:pStyle w:val="ConsPlusNormal"/>
        <w:spacing w:before="220"/>
        <w:ind w:firstLine="540"/>
        <w:jc w:val="both"/>
      </w:pPr>
      <w:r>
        <w:t>г) копии актов и протоколов предварительных и приемочных испытаний;</w:t>
      </w:r>
    </w:p>
    <w:p w:rsidR="00982131" w:rsidRDefault="00982131">
      <w:pPr>
        <w:pStyle w:val="ConsPlusNormal"/>
        <w:spacing w:before="220"/>
        <w:ind w:firstLine="540"/>
        <w:jc w:val="both"/>
      </w:pPr>
      <w:r>
        <w:t>д) ведомость спецификаций, спецификации на изделие и составные части;</w:t>
      </w:r>
    </w:p>
    <w:p w:rsidR="00982131" w:rsidRDefault="00982131">
      <w:pPr>
        <w:pStyle w:val="ConsPlusNormal"/>
        <w:spacing w:before="220"/>
        <w:ind w:firstLine="540"/>
        <w:jc w:val="both"/>
      </w:pPr>
      <w:r>
        <w:t>е) сборочный чертеж;</w:t>
      </w:r>
    </w:p>
    <w:p w:rsidR="00982131" w:rsidRDefault="00982131">
      <w:pPr>
        <w:pStyle w:val="ConsPlusNormal"/>
        <w:spacing w:before="220"/>
        <w:ind w:firstLine="540"/>
        <w:jc w:val="both"/>
      </w:pPr>
      <w:r>
        <w:t>ж) ведомость покупных изделий;</w:t>
      </w:r>
    </w:p>
    <w:p w:rsidR="00982131" w:rsidRDefault="00982131">
      <w:pPr>
        <w:pStyle w:val="ConsPlusNormal"/>
        <w:spacing w:before="220"/>
        <w:ind w:firstLine="540"/>
        <w:jc w:val="both"/>
      </w:pPr>
      <w:r>
        <w:t xml:space="preserve">з) технические условия с указанием кодов в соответствии с Общероссийским </w:t>
      </w:r>
      <w:hyperlink r:id="rId31" w:history="1">
        <w:r>
          <w:rPr>
            <w:color w:val="0000FF"/>
          </w:rPr>
          <w:t>классификатором</w:t>
        </w:r>
      </w:hyperlink>
      <w:r>
        <w:t xml:space="preserve"> продукции по видам экономической деятельности ОК 034-2014 (КПЕС 2008);</w:t>
      </w:r>
    </w:p>
    <w:p w:rsidR="00982131" w:rsidRDefault="00982131">
      <w:pPr>
        <w:pStyle w:val="ConsPlusNormal"/>
        <w:spacing w:before="220"/>
        <w:ind w:firstLine="540"/>
        <w:jc w:val="both"/>
      </w:pPr>
      <w:r>
        <w:t>и) руководство по эксплуатации;</w:t>
      </w:r>
    </w:p>
    <w:p w:rsidR="00982131" w:rsidRDefault="00982131">
      <w:pPr>
        <w:pStyle w:val="ConsPlusNormal"/>
        <w:spacing w:before="220"/>
        <w:ind w:firstLine="540"/>
        <w:jc w:val="both"/>
      </w:pPr>
      <w:r>
        <w:t>к) программа и методика испытаний;</w:t>
      </w:r>
    </w:p>
    <w:p w:rsidR="00982131" w:rsidRDefault="00982131">
      <w:pPr>
        <w:pStyle w:val="ConsPlusNormal"/>
        <w:spacing w:before="220"/>
        <w:ind w:firstLine="540"/>
        <w:jc w:val="both"/>
      </w:pPr>
      <w:r>
        <w:t>л) схема деления изделия на составные части в соответствии с единой системой конструкторской документации;</w:t>
      </w:r>
    </w:p>
    <w:p w:rsidR="00982131" w:rsidRDefault="00982131">
      <w:pPr>
        <w:pStyle w:val="ConsPlusNormal"/>
        <w:spacing w:before="220"/>
        <w:ind w:firstLine="540"/>
        <w:jc w:val="both"/>
      </w:pPr>
      <w:r>
        <w:t>м) паспорт или формуляр;</w:t>
      </w:r>
    </w:p>
    <w:p w:rsidR="00982131" w:rsidRDefault="00982131">
      <w:pPr>
        <w:pStyle w:val="ConsPlusNormal"/>
        <w:spacing w:before="22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982131" w:rsidRDefault="00982131">
      <w:pPr>
        <w:pStyle w:val="ConsPlusNormal"/>
        <w:spacing w:before="220"/>
        <w:ind w:firstLine="540"/>
        <w:jc w:val="both"/>
      </w:pPr>
      <w:r>
        <w:t>о) ведомости сборки изделий;</w:t>
      </w:r>
    </w:p>
    <w:p w:rsidR="00982131" w:rsidRDefault="00982131">
      <w:pPr>
        <w:pStyle w:val="ConsPlusNormal"/>
        <w:spacing w:before="220"/>
        <w:ind w:firstLine="540"/>
        <w:jc w:val="both"/>
      </w:pPr>
      <w:r>
        <w:t>п) схема принципиальная электрическая (включая перечень элементов);</w:t>
      </w:r>
    </w:p>
    <w:p w:rsidR="00982131" w:rsidRDefault="00982131">
      <w:pPr>
        <w:pStyle w:val="ConsPlusNormal"/>
        <w:spacing w:before="220"/>
        <w:ind w:firstLine="540"/>
        <w:jc w:val="both"/>
      </w:pPr>
      <w:r>
        <w:t>р) чертежи сборочные;</w:t>
      </w:r>
    </w:p>
    <w:p w:rsidR="00982131" w:rsidRDefault="00982131">
      <w:pPr>
        <w:pStyle w:val="ConsPlusNormal"/>
        <w:spacing w:before="220"/>
        <w:ind w:firstLine="540"/>
        <w:jc w:val="both"/>
      </w:pPr>
      <w:r>
        <w:t>с) маршрутные карты;</w:t>
      </w:r>
    </w:p>
    <w:p w:rsidR="00982131" w:rsidRDefault="00982131">
      <w:pPr>
        <w:pStyle w:val="ConsPlusNormal"/>
        <w:spacing w:before="220"/>
        <w:ind w:firstLine="540"/>
        <w:jc w:val="both"/>
      </w:pPr>
      <w:r>
        <w:t>т) карты технологического процесса;</w:t>
      </w:r>
    </w:p>
    <w:p w:rsidR="00982131" w:rsidRDefault="00982131">
      <w:pPr>
        <w:pStyle w:val="ConsPlusNormal"/>
        <w:spacing w:before="220"/>
        <w:ind w:firstLine="540"/>
        <w:jc w:val="both"/>
      </w:pPr>
      <w:r>
        <w:t>у) в отношении кабельной продукции:</w:t>
      </w:r>
    </w:p>
    <w:p w:rsidR="00982131" w:rsidRDefault="00982131">
      <w:pPr>
        <w:pStyle w:val="ConsPlusNormal"/>
        <w:spacing w:before="220"/>
        <w:ind w:firstLine="540"/>
        <w:jc w:val="both"/>
      </w:pPr>
      <w:r>
        <w:t>технические условия;</w:t>
      </w:r>
    </w:p>
    <w:p w:rsidR="00982131" w:rsidRDefault="00982131">
      <w:pPr>
        <w:pStyle w:val="ConsPlusNormal"/>
        <w:spacing w:before="22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982131" w:rsidRDefault="00982131">
      <w:pPr>
        <w:pStyle w:val="ConsPlusNormal"/>
        <w:spacing w:before="220"/>
        <w:ind w:firstLine="540"/>
        <w:jc w:val="both"/>
      </w:pPr>
      <w:r>
        <w:t>технологические карты;</w:t>
      </w:r>
    </w:p>
    <w:p w:rsidR="00982131" w:rsidRDefault="00982131">
      <w:pPr>
        <w:pStyle w:val="ConsPlusNormal"/>
        <w:spacing w:before="220"/>
        <w:ind w:firstLine="540"/>
        <w:jc w:val="both"/>
      </w:pPr>
      <w:r>
        <w:t>реестр используемых материалов (или аналог);</w:t>
      </w:r>
    </w:p>
    <w:p w:rsidR="00982131" w:rsidRDefault="00982131">
      <w:pPr>
        <w:pStyle w:val="ConsPlusNormal"/>
        <w:spacing w:before="220"/>
        <w:ind w:firstLine="540"/>
        <w:jc w:val="both"/>
      </w:pPr>
      <w:r>
        <w:lastRenderedPageBreak/>
        <w:t>нормы времени;</w:t>
      </w:r>
    </w:p>
    <w:p w:rsidR="00982131" w:rsidRDefault="00982131">
      <w:pPr>
        <w:pStyle w:val="ConsPlusNormal"/>
        <w:spacing w:before="220"/>
        <w:ind w:firstLine="540"/>
        <w:jc w:val="both"/>
      </w:pPr>
      <w:r>
        <w:t>спецификации на выпускаемую продукцию;</w:t>
      </w:r>
    </w:p>
    <w:p w:rsidR="00982131" w:rsidRDefault="00982131">
      <w:pPr>
        <w:pStyle w:val="ConsPlusNormal"/>
        <w:spacing w:before="22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982131" w:rsidRDefault="00982131">
      <w:pPr>
        <w:pStyle w:val="ConsPlusNormal"/>
        <w:spacing w:before="220"/>
        <w:ind w:firstLine="540"/>
        <w:jc w:val="both"/>
      </w:pPr>
      <w:r>
        <w:t>х) справка, подписанная руководителем заявителя, содержащая сведения о выданном номере протокола сетевого управления (SNMP).</w:t>
      </w:r>
    </w:p>
    <w:p w:rsidR="00982131" w:rsidRDefault="00982131">
      <w:pPr>
        <w:pStyle w:val="ConsPlusNormal"/>
        <w:spacing w:before="220"/>
        <w:ind w:firstLine="540"/>
        <w:jc w:val="both"/>
      </w:pPr>
      <w:r>
        <w:t xml:space="preserve">22. Для подтверждения соответствия требованиям, указанным в </w:t>
      </w:r>
      <w:hyperlink w:anchor="P169" w:history="1">
        <w:r>
          <w:rPr>
            <w:color w:val="0000FF"/>
          </w:rPr>
          <w:t>подпункте "ж"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982131" w:rsidRDefault="00982131">
      <w:pPr>
        <w:pStyle w:val="ConsPlusNormal"/>
        <w:spacing w:before="22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982131" w:rsidRDefault="00982131">
      <w:pPr>
        <w:pStyle w:val="ConsPlusNormal"/>
        <w:spacing w:before="22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982131" w:rsidRDefault="00982131">
      <w:pPr>
        <w:pStyle w:val="ConsPlusNormal"/>
        <w:spacing w:before="22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982131" w:rsidRDefault="00982131">
      <w:pPr>
        <w:pStyle w:val="ConsPlusNormal"/>
        <w:spacing w:before="220"/>
        <w:ind w:firstLine="540"/>
        <w:jc w:val="both"/>
      </w:pPr>
      <w:r>
        <w:t>д) справка, содержащая сведения о контрагентах с указанием выполняемых ими работ (при наличии);</w:t>
      </w:r>
    </w:p>
    <w:p w:rsidR="00982131" w:rsidRDefault="00982131">
      <w:pPr>
        <w:pStyle w:val="ConsPlusNormal"/>
        <w:spacing w:before="22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982131" w:rsidRDefault="00982131">
      <w:pPr>
        <w:pStyle w:val="ConsPlusNormal"/>
        <w:spacing w:before="22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982131" w:rsidRDefault="00982131">
      <w:pPr>
        <w:pStyle w:val="ConsPlusNormal"/>
        <w:spacing w:before="22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982131" w:rsidRDefault="00982131">
      <w:pPr>
        <w:pStyle w:val="ConsPlusNormal"/>
        <w:spacing w:before="22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982131" w:rsidRDefault="00982131">
      <w:pPr>
        <w:pStyle w:val="ConsPlusNormal"/>
        <w:spacing w:before="220"/>
        <w:ind w:firstLine="540"/>
        <w:jc w:val="both"/>
      </w:pPr>
      <w:r>
        <w:t>к) исходные технологические файлы для производства поверхностного монтажа;</w:t>
      </w:r>
    </w:p>
    <w:p w:rsidR="00982131" w:rsidRDefault="00982131">
      <w:pPr>
        <w:pStyle w:val="ConsPlusNormal"/>
        <w:spacing w:before="220"/>
        <w:ind w:firstLine="540"/>
        <w:jc w:val="both"/>
      </w:pPr>
      <w:r>
        <w:t>л) копии отчетов с производственных станков по технологическим операциям;</w:t>
      </w:r>
    </w:p>
    <w:p w:rsidR="00982131" w:rsidRDefault="00982131">
      <w:pPr>
        <w:pStyle w:val="ConsPlusNormal"/>
        <w:spacing w:before="220"/>
        <w:ind w:firstLine="540"/>
        <w:jc w:val="both"/>
      </w:pPr>
      <w:r>
        <w:t xml:space="preserve">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w:t>
      </w:r>
      <w:r>
        <w:lastRenderedPageBreak/>
        <w:t>также отчеты с производственных станков по технологическим операциям;</w:t>
      </w:r>
    </w:p>
    <w:p w:rsidR="00982131" w:rsidRDefault="00982131">
      <w:pPr>
        <w:pStyle w:val="ConsPlusNormal"/>
        <w:spacing w:before="22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982131" w:rsidRDefault="00982131">
      <w:pPr>
        <w:pStyle w:val="ConsPlusNormal"/>
        <w:spacing w:before="220"/>
        <w:ind w:firstLine="540"/>
        <w:jc w:val="both"/>
      </w:pPr>
      <w:r>
        <w:t xml:space="preserve">23. Для подтверждения соответствия требованиям, указанным в </w:t>
      </w:r>
      <w:hyperlink w:anchor="P170" w:history="1">
        <w:r>
          <w:rPr>
            <w:color w:val="0000FF"/>
          </w:rPr>
          <w:t>подпункте "з" пункта 14</w:t>
        </w:r>
      </w:hyperlink>
      <w:r>
        <w:t xml:space="preserve"> настоящих Правил, заявителем представляются:</w:t>
      </w:r>
    </w:p>
    <w:p w:rsidR="00982131" w:rsidRDefault="00982131">
      <w:pPr>
        <w:pStyle w:val="ConsPlusNormal"/>
        <w:spacing w:before="22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982131" w:rsidRDefault="00982131">
      <w:pPr>
        <w:pStyle w:val="ConsPlusNormal"/>
        <w:spacing w:before="22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982131" w:rsidRDefault="00982131">
      <w:pPr>
        <w:pStyle w:val="ConsPlusNormal"/>
        <w:spacing w:before="22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982131" w:rsidRDefault="00982131">
      <w:pPr>
        <w:pStyle w:val="ConsPlusNormal"/>
        <w:spacing w:before="220"/>
        <w:ind w:firstLine="540"/>
        <w:jc w:val="both"/>
      </w:pPr>
      <w:r>
        <w:t xml:space="preserve">24. Для подтверждения соответствия требованиям, указанным в </w:t>
      </w:r>
      <w:hyperlink w:anchor="P171"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32"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982131" w:rsidRDefault="00982131">
      <w:pPr>
        <w:pStyle w:val="ConsPlusNormal"/>
        <w:spacing w:before="220"/>
        <w:ind w:firstLine="540"/>
        <w:jc w:val="both"/>
      </w:pPr>
      <w:bookmarkStart w:id="36" w:name="P260"/>
      <w:bookmarkEnd w:id="36"/>
      <w:r>
        <w:t xml:space="preserve">25. Для подтверждения соответствия требованиям, указанным в </w:t>
      </w:r>
      <w:hyperlink w:anchor="P174"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982131" w:rsidRDefault="00982131">
      <w:pPr>
        <w:pStyle w:val="ConsPlusNormal"/>
        <w:spacing w:before="220"/>
        <w:ind w:firstLine="540"/>
        <w:jc w:val="both"/>
      </w:pPr>
      <w:bookmarkStart w:id="37" w:name="P261"/>
      <w:bookmarkEnd w:id="37"/>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982131" w:rsidRDefault="00982131">
      <w:pPr>
        <w:pStyle w:val="ConsPlusNormal"/>
        <w:spacing w:before="220"/>
        <w:ind w:firstLine="540"/>
        <w:jc w:val="both"/>
      </w:pPr>
      <w:bookmarkStart w:id="38" w:name="P262"/>
      <w:bookmarkEnd w:id="38"/>
      <w:r>
        <w:t xml:space="preserve">27. Заявитель вправе не представлять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содержащие информацию, доступ к которой ограничен Федеральным </w:t>
      </w:r>
      <w:hyperlink r:id="rId3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982131" w:rsidRDefault="00982131">
      <w:pPr>
        <w:pStyle w:val="ConsPlusNormal"/>
        <w:spacing w:before="220"/>
        <w:ind w:firstLine="540"/>
        <w:jc w:val="both"/>
      </w:pPr>
      <w:r>
        <w:t xml:space="preserve">28. Заявление о присвоении статуса и документы, указанные в </w:t>
      </w:r>
      <w:hyperlink w:anchor="P175" w:history="1">
        <w:r>
          <w:rPr>
            <w:color w:val="0000FF"/>
          </w:rPr>
          <w:t>пунктах 15</w:t>
        </w:r>
      </w:hyperlink>
      <w:r>
        <w:t xml:space="preserve"> - </w:t>
      </w:r>
      <w:hyperlink w:anchor="P261"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982131" w:rsidRDefault="00982131">
      <w:pPr>
        <w:pStyle w:val="ConsPlusNormal"/>
        <w:spacing w:before="22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82131" w:rsidRDefault="00982131">
      <w:pPr>
        <w:pStyle w:val="ConsPlusNormal"/>
        <w:spacing w:before="220"/>
        <w:ind w:firstLine="540"/>
        <w:jc w:val="both"/>
      </w:pPr>
      <w:r>
        <w:t xml:space="preserve">Заявитель вправе приложить копии документов, указанных в </w:t>
      </w:r>
      <w:hyperlink w:anchor="P175" w:history="1">
        <w:r>
          <w:rPr>
            <w:color w:val="0000FF"/>
          </w:rPr>
          <w:t>пунктах 15</w:t>
        </w:r>
      </w:hyperlink>
      <w:r>
        <w:t xml:space="preserve"> - </w:t>
      </w:r>
      <w:hyperlink w:anchor="P261" w:history="1">
        <w:r>
          <w:rPr>
            <w:color w:val="0000FF"/>
          </w:rPr>
          <w:t>26</w:t>
        </w:r>
      </w:hyperlink>
      <w:r>
        <w:t xml:space="preserve"> настоящих </w:t>
      </w:r>
      <w:r>
        <w:lastRenderedPageBreak/>
        <w:t>Правил, в электронной форме.</w:t>
      </w:r>
    </w:p>
    <w:p w:rsidR="00982131" w:rsidRDefault="00982131">
      <w:pPr>
        <w:pStyle w:val="ConsPlusNormal"/>
        <w:spacing w:before="22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в срок не позднее 3 рабочих дней со дня их поступления.</w:t>
      </w:r>
    </w:p>
    <w:p w:rsidR="00982131" w:rsidRDefault="00982131">
      <w:pPr>
        <w:pStyle w:val="ConsPlusNormal"/>
        <w:spacing w:before="22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982131" w:rsidRDefault="00982131">
      <w:pPr>
        <w:pStyle w:val="ConsPlusNormal"/>
        <w:spacing w:before="220"/>
        <w:ind w:firstLine="540"/>
        <w:jc w:val="both"/>
      </w:pPr>
      <w:bookmarkStart w:id="39" w:name="P268"/>
      <w:bookmarkEnd w:id="39"/>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указанных заявлении и документах, и принимает одно из следующих решений:</w:t>
      </w:r>
    </w:p>
    <w:p w:rsidR="00982131" w:rsidRDefault="00982131">
      <w:pPr>
        <w:pStyle w:val="ConsPlusNormal"/>
        <w:spacing w:before="220"/>
        <w:ind w:firstLine="540"/>
        <w:jc w:val="both"/>
      </w:pPr>
      <w:bookmarkStart w:id="40" w:name="P269"/>
      <w:bookmarkEnd w:id="40"/>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5" w:history="1">
        <w:r>
          <w:rPr>
            <w:color w:val="0000FF"/>
          </w:rPr>
          <w:t>пунктами 15</w:t>
        </w:r>
      </w:hyperlink>
      <w:r>
        <w:t xml:space="preserve"> - </w:t>
      </w:r>
      <w:hyperlink w:anchor="P260" w:history="1">
        <w:r>
          <w:rPr>
            <w:color w:val="0000FF"/>
          </w:rPr>
          <w:t>25</w:t>
        </w:r>
      </w:hyperlink>
      <w:r>
        <w:t xml:space="preserve"> настоящих Правил (за исключением случая, предусмотренного </w:t>
      </w:r>
      <w:hyperlink w:anchor="P262" w:history="1">
        <w:r>
          <w:rPr>
            <w:color w:val="0000FF"/>
          </w:rPr>
          <w:t>пунктом 27</w:t>
        </w:r>
      </w:hyperlink>
      <w:r>
        <w:t xml:space="preserve"> настоящих Правил);</w:t>
      </w:r>
    </w:p>
    <w:p w:rsidR="00982131" w:rsidRDefault="00982131">
      <w:pPr>
        <w:pStyle w:val="ConsPlusNormal"/>
        <w:spacing w:before="220"/>
        <w:ind w:firstLine="540"/>
        <w:jc w:val="both"/>
      </w:pPr>
      <w:r>
        <w:t>б) о направлении заявления о присвоении статуса и прилагаемых к нему документов в экспертный совет.</w:t>
      </w:r>
    </w:p>
    <w:p w:rsidR="00982131" w:rsidRDefault="00982131">
      <w:pPr>
        <w:pStyle w:val="ConsPlusNormal"/>
        <w:spacing w:before="22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8"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80"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982131" w:rsidRDefault="00982131">
      <w:pPr>
        <w:pStyle w:val="ConsPlusNormal"/>
        <w:spacing w:before="220"/>
        <w:ind w:firstLine="540"/>
        <w:jc w:val="both"/>
      </w:pPr>
      <w:bookmarkStart w:id="41" w:name="P272"/>
      <w:bookmarkEnd w:id="41"/>
      <w:r>
        <w:t xml:space="preserve">34. В случае непредставления заявителем документов по основанию, предусмотренному </w:t>
      </w:r>
      <w:hyperlink w:anchor="P262"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3"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982131" w:rsidRDefault="00982131">
      <w:pPr>
        <w:pStyle w:val="ConsPlusNormal"/>
        <w:spacing w:before="220"/>
        <w:ind w:firstLine="540"/>
        <w:jc w:val="both"/>
      </w:pPr>
      <w:bookmarkStart w:id="42" w:name="P273"/>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982131" w:rsidRDefault="00982131">
      <w:pPr>
        <w:pStyle w:val="ConsPlusNormal"/>
        <w:spacing w:before="220"/>
        <w:ind w:firstLine="540"/>
        <w:jc w:val="both"/>
      </w:pPr>
      <w:r>
        <w:lastRenderedPageBreak/>
        <w:t>Срок рассмотрения заявления о присвоении статуса продлевается не более чем на 30 календарных дней.</w:t>
      </w:r>
    </w:p>
    <w:p w:rsidR="00982131" w:rsidRDefault="00982131">
      <w:pPr>
        <w:pStyle w:val="ConsPlusNormal"/>
        <w:spacing w:before="22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982131" w:rsidRDefault="00982131">
      <w:pPr>
        <w:pStyle w:val="ConsPlusNormal"/>
        <w:spacing w:before="22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982131" w:rsidRDefault="00982131">
      <w:pPr>
        <w:pStyle w:val="ConsPlusNormal"/>
        <w:spacing w:before="22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982131" w:rsidRDefault="00982131">
      <w:pPr>
        <w:pStyle w:val="ConsPlusNormal"/>
        <w:spacing w:before="220"/>
        <w:ind w:firstLine="540"/>
        <w:jc w:val="both"/>
      </w:pPr>
      <w:r>
        <w:t>а) наличие в заявлении о присвоении статуса и прилагаемых документах недостоверных сведений;</w:t>
      </w:r>
    </w:p>
    <w:p w:rsidR="00982131" w:rsidRDefault="00982131">
      <w:pPr>
        <w:pStyle w:val="ConsPlusNormal"/>
        <w:spacing w:before="220"/>
        <w:ind w:firstLine="540"/>
        <w:jc w:val="both"/>
      </w:pPr>
      <w:r>
        <w:t xml:space="preserve">б) несоответствие требованиям, указанным в </w:t>
      </w:r>
      <w:hyperlink w:anchor="P159" w:history="1">
        <w:r>
          <w:rPr>
            <w:color w:val="0000FF"/>
          </w:rPr>
          <w:t>пункте 14</w:t>
        </w:r>
      </w:hyperlink>
      <w:r>
        <w:t xml:space="preserve"> настоящих Правил.</w:t>
      </w:r>
    </w:p>
    <w:p w:rsidR="00982131" w:rsidRDefault="00982131">
      <w:pPr>
        <w:pStyle w:val="ConsPlusNormal"/>
        <w:spacing w:before="220"/>
        <w:ind w:firstLine="540"/>
        <w:jc w:val="both"/>
      </w:pPr>
      <w:bookmarkStart w:id="43" w:name="P280"/>
      <w:bookmarkEnd w:id="43"/>
      <w:r>
        <w:t>37. Министерство промышленности и торговли Российской Федерации в срок не позднее 5 рабочих дней:</w:t>
      </w:r>
    </w:p>
    <w:p w:rsidR="00982131" w:rsidRDefault="00982131">
      <w:pPr>
        <w:pStyle w:val="ConsPlusNormal"/>
        <w:spacing w:before="220"/>
        <w:ind w:firstLine="540"/>
        <w:jc w:val="both"/>
      </w:pPr>
      <w:bookmarkStart w:id="44" w:name="P281"/>
      <w:bookmarkEnd w:id="44"/>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982131" w:rsidRDefault="00982131">
      <w:pPr>
        <w:pStyle w:val="ConsPlusNormal"/>
        <w:spacing w:before="220"/>
        <w:ind w:firstLine="540"/>
        <w:jc w:val="both"/>
      </w:pPr>
      <w:bookmarkStart w:id="45" w:name="P282"/>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982131" w:rsidRDefault="00982131">
      <w:pPr>
        <w:pStyle w:val="ConsPlusNormal"/>
        <w:spacing w:before="220"/>
        <w:ind w:firstLine="540"/>
        <w:jc w:val="both"/>
      </w:pPr>
      <w:r>
        <w:t xml:space="preserve">38. Решения, предусмотренные </w:t>
      </w:r>
      <w:hyperlink w:anchor="P269" w:history="1">
        <w:r>
          <w:rPr>
            <w:color w:val="0000FF"/>
          </w:rPr>
          <w:t>подпунктом "а" пункта 32</w:t>
        </w:r>
      </w:hyperlink>
      <w:r>
        <w:t xml:space="preserve"> и </w:t>
      </w:r>
      <w:hyperlink w:anchor="P280"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2"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w:t>
      </w:r>
      <w:r>
        <w:lastRenderedPageBreak/>
        <w:t>указанное решение, но не ранее чем через 1 календарный год со дня принятия решения.</w:t>
      </w:r>
    </w:p>
    <w:p w:rsidR="00982131" w:rsidRDefault="00982131">
      <w:pPr>
        <w:pStyle w:val="ConsPlusNormal"/>
        <w:spacing w:before="22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982131" w:rsidRDefault="00982131">
      <w:pPr>
        <w:pStyle w:val="ConsPlusNormal"/>
        <w:spacing w:before="22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982131" w:rsidRDefault="00982131">
      <w:pPr>
        <w:pStyle w:val="ConsPlusNormal"/>
        <w:spacing w:before="220"/>
        <w:ind w:firstLine="540"/>
        <w:jc w:val="both"/>
      </w:pPr>
      <w:bookmarkStart w:id="46" w:name="P287"/>
      <w:bookmarkEnd w:id="46"/>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1"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 xml:space="preserve">В заявлении о подтверждении статуса указываются изменения в сведениях, указанных в </w:t>
      </w:r>
      <w:hyperlink w:anchor="P159" w:history="1">
        <w:r>
          <w:rPr>
            <w:color w:val="0000FF"/>
          </w:rPr>
          <w:t>пункте 14</w:t>
        </w:r>
      </w:hyperlink>
      <w:r>
        <w:t xml:space="preserve"> настоящих Правил, и заявлении о присвоении статуса (при наличии).</w:t>
      </w:r>
    </w:p>
    <w:p w:rsidR="00982131" w:rsidRDefault="00982131">
      <w:pPr>
        <w:pStyle w:val="ConsPlusNormal"/>
        <w:spacing w:before="220"/>
        <w:ind w:firstLine="540"/>
        <w:jc w:val="both"/>
      </w:pPr>
      <w:bookmarkStart w:id="47" w:name="P289"/>
      <w:bookmarkEnd w:id="47"/>
      <w:r>
        <w:t>42. Одновременно с заявлением о подтверждении статуса представляются:</w:t>
      </w:r>
    </w:p>
    <w:p w:rsidR="00982131" w:rsidRDefault="00982131">
      <w:pPr>
        <w:pStyle w:val="ConsPlusNormal"/>
        <w:spacing w:before="220"/>
        <w:ind w:firstLine="540"/>
        <w:jc w:val="both"/>
      </w:pPr>
      <w:r>
        <w:t xml:space="preserve">а) документы, предусмотренные </w:t>
      </w:r>
      <w:hyperlink w:anchor="P175" w:history="1">
        <w:r>
          <w:rPr>
            <w:color w:val="0000FF"/>
          </w:rPr>
          <w:t>пунктами 15</w:t>
        </w:r>
      </w:hyperlink>
      <w:r>
        <w:t xml:space="preserve"> - </w:t>
      </w:r>
      <w:hyperlink w:anchor="P260" w:history="1">
        <w:r>
          <w:rPr>
            <w:color w:val="0000FF"/>
          </w:rPr>
          <w:t>25</w:t>
        </w:r>
      </w:hyperlink>
      <w:r>
        <w:t xml:space="preserve"> настоящих Правил;</w:t>
      </w:r>
    </w:p>
    <w:p w:rsidR="00982131" w:rsidRDefault="00982131">
      <w:pPr>
        <w:pStyle w:val="ConsPlusNormal"/>
        <w:spacing w:before="22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982131" w:rsidRDefault="00982131">
      <w:pPr>
        <w:pStyle w:val="ConsPlusNormal"/>
        <w:spacing w:before="220"/>
        <w:ind w:firstLine="540"/>
        <w:jc w:val="both"/>
      </w:pPr>
      <w:bookmarkStart w:id="48" w:name="P292"/>
      <w:bookmarkEnd w:id="48"/>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982131" w:rsidRDefault="00982131">
      <w:pPr>
        <w:pStyle w:val="ConsPlusNormal"/>
        <w:spacing w:before="220"/>
        <w:ind w:firstLine="540"/>
        <w:jc w:val="both"/>
      </w:pPr>
      <w:bookmarkStart w:id="49" w:name="P293"/>
      <w:bookmarkEnd w:id="49"/>
      <w:r>
        <w:t xml:space="preserve">44. Заявитель вправе не представлять документы, указанные в </w:t>
      </w:r>
      <w:hyperlink w:anchor="P289" w:history="1">
        <w:r>
          <w:rPr>
            <w:color w:val="0000FF"/>
          </w:rPr>
          <w:t>пункте 42</w:t>
        </w:r>
      </w:hyperlink>
      <w:r>
        <w:t xml:space="preserve"> настоящих Правил, содержащие информацию, доступ к которой ограничен Федеральным </w:t>
      </w:r>
      <w:hyperlink r:id="rId34"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02" w:history="1">
        <w:r>
          <w:rPr>
            <w:color w:val="0000FF"/>
          </w:rPr>
          <w:t>пунктом 51</w:t>
        </w:r>
      </w:hyperlink>
      <w:r>
        <w:t xml:space="preserve"> настоящих Правил.</w:t>
      </w:r>
    </w:p>
    <w:p w:rsidR="00982131" w:rsidRDefault="00982131">
      <w:pPr>
        <w:pStyle w:val="ConsPlusNormal"/>
        <w:spacing w:before="220"/>
        <w:ind w:firstLine="540"/>
        <w:jc w:val="both"/>
      </w:pPr>
      <w:r>
        <w:t xml:space="preserve">45. Заявление о подтверждении статуса и документы, указанные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982131" w:rsidRDefault="00982131">
      <w:pPr>
        <w:pStyle w:val="ConsPlusNormal"/>
        <w:spacing w:before="22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982131" w:rsidRDefault="00982131">
      <w:pPr>
        <w:pStyle w:val="ConsPlusNormal"/>
        <w:spacing w:before="220"/>
        <w:ind w:firstLine="540"/>
        <w:jc w:val="both"/>
      </w:pPr>
      <w:r>
        <w:t xml:space="preserve">Заявитель вправе приложить копии документов, указанных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в электронной форме.</w:t>
      </w:r>
    </w:p>
    <w:p w:rsidR="00982131" w:rsidRDefault="00982131">
      <w:pPr>
        <w:pStyle w:val="ConsPlusNormal"/>
        <w:spacing w:before="220"/>
        <w:ind w:firstLine="540"/>
        <w:jc w:val="both"/>
      </w:pPr>
      <w:r>
        <w:lastRenderedPageBreak/>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9" w:history="1">
        <w:r>
          <w:rPr>
            <w:color w:val="0000FF"/>
          </w:rPr>
          <w:t>пунктами 42</w:t>
        </w:r>
      </w:hyperlink>
      <w:r>
        <w:t xml:space="preserve"> и </w:t>
      </w:r>
      <w:hyperlink w:anchor="P292" w:history="1">
        <w:r>
          <w:rPr>
            <w:color w:val="0000FF"/>
          </w:rPr>
          <w:t>43</w:t>
        </w:r>
      </w:hyperlink>
      <w:r>
        <w:t xml:space="preserve"> настоящих Правил, в срок не позднее 3 рабочих дней со дня их поступления.</w:t>
      </w:r>
    </w:p>
    <w:p w:rsidR="00982131" w:rsidRDefault="00982131">
      <w:pPr>
        <w:pStyle w:val="ConsPlusNormal"/>
        <w:spacing w:before="22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982131" w:rsidRDefault="00982131">
      <w:pPr>
        <w:pStyle w:val="ConsPlusNormal"/>
        <w:spacing w:before="22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9" w:history="1">
        <w:r>
          <w:rPr>
            <w:color w:val="0000FF"/>
          </w:rPr>
          <w:t>пунктом 42</w:t>
        </w:r>
      </w:hyperlink>
      <w:r>
        <w:t xml:space="preserve"> настоящих Правил.</w:t>
      </w:r>
    </w:p>
    <w:p w:rsidR="00982131" w:rsidRDefault="00982131">
      <w:pPr>
        <w:pStyle w:val="ConsPlusNormal"/>
        <w:spacing w:before="22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982131" w:rsidRDefault="00982131">
      <w:pPr>
        <w:pStyle w:val="ConsPlusNormal"/>
        <w:spacing w:before="220"/>
        <w:ind w:firstLine="540"/>
        <w:jc w:val="both"/>
      </w:pPr>
      <w:bookmarkStart w:id="50" w:name="P302"/>
      <w:bookmarkEnd w:id="50"/>
      <w:r>
        <w:t xml:space="preserve">51. В случае непредставления заявителем документов по основанию, предусмотренному </w:t>
      </w:r>
      <w:hyperlink w:anchor="P293"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982131" w:rsidRDefault="00982131">
      <w:pPr>
        <w:pStyle w:val="ConsPlusNormal"/>
        <w:spacing w:before="220"/>
        <w:ind w:firstLine="540"/>
        <w:jc w:val="both"/>
      </w:pPr>
      <w:r>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982131" w:rsidRDefault="00982131">
      <w:pPr>
        <w:pStyle w:val="ConsPlusNormal"/>
        <w:spacing w:before="220"/>
        <w:ind w:firstLine="540"/>
        <w:jc w:val="both"/>
      </w:pPr>
      <w:r>
        <w:t xml:space="preserve">а) непредставление заявления о подтверждении статуса и документов, предусмотренных </w:t>
      </w:r>
      <w:hyperlink w:anchor="P289" w:history="1">
        <w:r>
          <w:rPr>
            <w:color w:val="0000FF"/>
          </w:rPr>
          <w:t>пунктом 42</w:t>
        </w:r>
      </w:hyperlink>
      <w:r>
        <w:t xml:space="preserve"> настоящих Правил, в срок, установленный </w:t>
      </w:r>
      <w:hyperlink w:anchor="P287" w:history="1">
        <w:r>
          <w:rPr>
            <w:color w:val="0000FF"/>
          </w:rPr>
          <w:t>абзацем вторым пункта 41</w:t>
        </w:r>
      </w:hyperlink>
      <w:r>
        <w:t xml:space="preserve"> настоящих Правил;</w:t>
      </w:r>
    </w:p>
    <w:p w:rsidR="00982131" w:rsidRDefault="00982131">
      <w:pPr>
        <w:pStyle w:val="ConsPlusNormal"/>
        <w:spacing w:before="220"/>
        <w:ind w:firstLine="540"/>
        <w:jc w:val="both"/>
      </w:pPr>
      <w:r>
        <w:t>б) наличие в заявлении о подтверждении статуса и прилагаемых к нему документах недостоверных сведений;</w:t>
      </w:r>
    </w:p>
    <w:p w:rsidR="00982131" w:rsidRDefault="00982131">
      <w:pPr>
        <w:pStyle w:val="ConsPlusNormal"/>
        <w:spacing w:before="220"/>
        <w:ind w:firstLine="540"/>
        <w:jc w:val="both"/>
      </w:pPr>
      <w:r>
        <w:t xml:space="preserve">в) несоответствие требованиям, указанным в </w:t>
      </w:r>
      <w:hyperlink w:anchor="P159" w:history="1">
        <w:r>
          <w:rPr>
            <w:color w:val="0000FF"/>
          </w:rPr>
          <w:t>пункте 14</w:t>
        </w:r>
      </w:hyperlink>
      <w:r>
        <w:t xml:space="preserve"> настоящих Правил.</w:t>
      </w:r>
    </w:p>
    <w:p w:rsidR="00982131" w:rsidRDefault="00982131">
      <w:pPr>
        <w:pStyle w:val="ConsPlusNormal"/>
        <w:spacing w:before="220"/>
        <w:ind w:firstLine="540"/>
        <w:jc w:val="both"/>
      </w:pPr>
      <w:r>
        <w:t>53. Министерство промышленности и торговли Российской Федерации в срок не позднее 5 рабочих дней:</w:t>
      </w:r>
    </w:p>
    <w:p w:rsidR="00982131" w:rsidRDefault="00982131">
      <w:pPr>
        <w:pStyle w:val="ConsPlusNormal"/>
        <w:spacing w:before="220"/>
        <w:ind w:firstLine="540"/>
        <w:jc w:val="both"/>
      </w:pPr>
      <w:r>
        <w:t xml:space="preserve">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w:t>
      </w:r>
      <w:r>
        <w:lastRenderedPageBreak/>
        <w:t>сведения о реквизитах указанного заключения в реестр;</w:t>
      </w:r>
    </w:p>
    <w:p w:rsidR="00982131" w:rsidRDefault="00982131">
      <w:pPr>
        <w:pStyle w:val="ConsPlusNormal"/>
        <w:spacing w:before="220"/>
        <w:ind w:firstLine="540"/>
        <w:jc w:val="both"/>
      </w:pPr>
      <w:bookmarkStart w:id="51" w:name="P309"/>
      <w:bookmarkEnd w:id="51"/>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982131" w:rsidRDefault="00982131">
      <w:pPr>
        <w:pStyle w:val="ConsPlusNormal"/>
        <w:spacing w:before="220"/>
        <w:ind w:firstLine="540"/>
        <w:jc w:val="both"/>
      </w:pPr>
      <w:r>
        <w:t xml:space="preserve">54. Решение, предусмотренное </w:t>
      </w:r>
      <w:hyperlink w:anchor="P309"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982131" w:rsidRDefault="00982131">
      <w:pPr>
        <w:pStyle w:val="ConsPlusNormal"/>
        <w:spacing w:before="22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982131" w:rsidRDefault="00982131">
      <w:pPr>
        <w:pStyle w:val="ConsPlusNormal"/>
        <w:jc w:val="both"/>
      </w:pPr>
    </w:p>
    <w:p w:rsidR="00982131" w:rsidRDefault="00982131">
      <w:pPr>
        <w:pStyle w:val="ConsPlusTitle"/>
        <w:jc w:val="center"/>
        <w:outlineLvl w:val="1"/>
      </w:pPr>
      <w:r>
        <w:t>IV. Заключительные положения</w:t>
      </w:r>
    </w:p>
    <w:p w:rsidR="00982131" w:rsidRDefault="00982131">
      <w:pPr>
        <w:pStyle w:val="ConsPlusNormal"/>
        <w:jc w:val="both"/>
      </w:pPr>
    </w:p>
    <w:p w:rsidR="00982131" w:rsidRDefault="00982131">
      <w:pPr>
        <w:pStyle w:val="ConsPlusNormal"/>
        <w:ind w:firstLine="540"/>
        <w:jc w:val="both"/>
      </w:pPr>
      <w:r>
        <w:t>57. Сведения, содержащиеся в реестре, являются общедоступными.</w:t>
      </w:r>
    </w:p>
    <w:p w:rsidR="00982131" w:rsidRDefault="00982131">
      <w:pPr>
        <w:pStyle w:val="ConsPlusNormal"/>
        <w:spacing w:before="22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982131" w:rsidRDefault="00982131">
      <w:pPr>
        <w:pStyle w:val="ConsPlusNormal"/>
        <w:spacing w:before="22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982131" w:rsidRDefault="00982131">
      <w:pPr>
        <w:pStyle w:val="ConsPlusNormal"/>
        <w:spacing w:before="220"/>
        <w:ind w:firstLine="540"/>
        <w:jc w:val="both"/>
      </w:pPr>
      <w:r>
        <w:t>60. Доступ к сведениям, содержащимся в реестре, обеспечивается путем:</w:t>
      </w:r>
    </w:p>
    <w:p w:rsidR="00982131" w:rsidRDefault="00982131">
      <w:pPr>
        <w:pStyle w:val="ConsPlusNormal"/>
        <w:spacing w:before="220"/>
        <w:ind w:firstLine="540"/>
        <w:jc w:val="both"/>
      </w:pPr>
      <w:r>
        <w:t>а) размещения сведений реестра в государственной информационной системе промышленности;</w:t>
      </w:r>
    </w:p>
    <w:p w:rsidR="00982131" w:rsidRDefault="00982131">
      <w:pPr>
        <w:pStyle w:val="ConsPlusNormal"/>
        <w:spacing w:before="220"/>
        <w:ind w:firstLine="540"/>
        <w:jc w:val="both"/>
      </w:pPr>
      <w:bookmarkStart w:id="52" w:name="P321"/>
      <w:bookmarkEnd w:id="52"/>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982131" w:rsidRDefault="00982131">
      <w:pPr>
        <w:pStyle w:val="ConsPlusNormal"/>
        <w:spacing w:before="220"/>
        <w:ind w:firstLine="540"/>
        <w:jc w:val="both"/>
      </w:pPr>
      <w:r>
        <w:lastRenderedPageBreak/>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21"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отсутствии указанных сведений в реестре.</w:t>
      </w: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right"/>
        <w:outlineLvl w:val="0"/>
      </w:pPr>
      <w:r>
        <w:t>Утвержден</w:t>
      </w:r>
    </w:p>
    <w:p w:rsidR="00982131" w:rsidRDefault="00982131">
      <w:pPr>
        <w:pStyle w:val="ConsPlusNormal"/>
        <w:jc w:val="right"/>
      </w:pPr>
      <w:r>
        <w:t>постановлением Правительства</w:t>
      </w:r>
    </w:p>
    <w:p w:rsidR="00982131" w:rsidRDefault="00982131">
      <w:pPr>
        <w:pStyle w:val="ConsPlusNormal"/>
        <w:jc w:val="right"/>
      </w:pPr>
      <w:r>
        <w:t>Российской Федерации</w:t>
      </w:r>
    </w:p>
    <w:p w:rsidR="00982131" w:rsidRDefault="00982131">
      <w:pPr>
        <w:pStyle w:val="ConsPlusNormal"/>
        <w:jc w:val="right"/>
      </w:pPr>
      <w:r>
        <w:t>от 10 июля 2019 г. N 878</w:t>
      </w:r>
    </w:p>
    <w:p w:rsidR="00982131" w:rsidRDefault="00982131">
      <w:pPr>
        <w:pStyle w:val="ConsPlusNormal"/>
        <w:jc w:val="both"/>
      </w:pPr>
    </w:p>
    <w:p w:rsidR="00982131" w:rsidRDefault="00982131">
      <w:pPr>
        <w:pStyle w:val="ConsPlusTitle"/>
        <w:jc w:val="center"/>
      </w:pPr>
      <w:bookmarkStart w:id="53" w:name="P333"/>
      <w:bookmarkEnd w:id="53"/>
      <w:r>
        <w:t>ПОРЯДОК</w:t>
      </w:r>
    </w:p>
    <w:p w:rsidR="00982131" w:rsidRDefault="00982131">
      <w:pPr>
        <w:pStyle w:val="ConsPlusTitle"/>
        <w:jc w:val="center"/>
      </w:pPr>
      <w:r>
        <w:t>ПОДГОТОВКИ ОБОСНОВАНИЯ НЕВОЗМОЖНОСТИ СОБЛЮДЕНИЯ ОГРАНИЧЕНИЯ</w:t>
      </w:r>
    </w:p>
    <w:p w:rsidR="00982131" w:rsidRDefault="00982131">
      <w:pPr>
        <w:pStyle w:val="ConsPlusTitle"/>
        <w:jc w:val="center"/>
      </w:pPr>
      <w:r>
        <w:t>НА ДОПУСК РАДИОЭЛЕКТРОННОЙ ПРОДУКЦИИ, ПРОИСХОДЯЩЕЙ</w:t>
      </w:r>
    </w:p>
    <w:p w:rsidR="00982131" w:rsidRDefault="00982131">
      <w:pPr>
        <w:pStyle w:val="ConsPlusTitle"/>
        <w:jc w:val="center"/>
      </w:pPr>
      <w:r>
        <w:t>ИЗ ИНОСТРАННЫХ ГОСУДАРСТВ, ДЛЯ ЦЕЛЕЙ ОСУЩЕСТВЛЕНИЯ</w:t>
      </w:r>
    </w:p>
    <w:p w:rsidR="00982131" w:rsidRDefault="00982131">
      <w:pPr>
        <w:pStyle w:val="ConsPlusTitle"/>
        <w:jc w:val="center"/>
      </w:pPr>
      <w:r>
        <w:t>ЗАКУПОК ДЛЯ ОБЕСПЕЧЕНИЯ ГОСУДАРСТВЕННЫХ</w:t>
      </w:r>
    </w:p>
    <w:p w:rsidR="00982131" w:rsidRDefault="00982131">
      <w:pPr>
        <w:pStyle w:val="ConsPlusTitle"/>
        <w:jc w:val="center"/>
      </w:pPr>
      <w:r>
        <w:t>И МУНИЦИПАЛЬНЫХ НУЖД</w:t>
      </w:r>
    </w:p>
    <w:p w:rsidR="00982131" w:rsidRDefault="00982131">
      <w:pPr>
        <w:pStyle w:val="ConsPlusNormal"/>
        <w:jc w:val="both"/>
      </w:pPr>
    </w:p>
    <w:p w:rsidR="00982131" w:rsidRDefault="00982131">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982131" w:rsidRDefault="00982131">
      <w:pPr>
        <w:pStyle w:val="ConsPlusNormal"/>
        <w:spacing w:before="22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982131" w:rsidRDefault="00982131">
      <w:pPr>
        <w:pStyle w:val="ConsPlusNormal"/>
        <w:spacing w:before="220"/>
        <w:ind w:firstLine="540"/>
        <w:jc w:val="both"/>
      </w:pPr>
      <w:bookmarkStart w:id="54" w:name="P342"/>
      <w:bookmarkEnd w:id="5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982131" w:rsidRDefault="00982131">
      <w:pPr>
        <w:pStyle w:val="ConsPlusNormal"/>
        <w:spacing w:before="220"/>
        <w:ind w:firstLine="540"/>
        <w:jc w:val="both"/>
      </w:pPr>
      <w:bookmarkStart w:id="55" w:name="P343"/>
      <w:bookmarkEnd w:id="55"/>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982131" w:rsidRDefault="00982131">
      <w:pPr>
        <w:pStyle w:val="ConsPlusNormal"/>
        <w:spacing w:before="220"/>
        <w:ind w:firstLine="540"/>
        <w:jc w:val="both"/>
      </w:pPr>
      <w:r>
        <w:t>3. Обоснование должно содержать указание на:</w:t>
      </w:r>
    </w:p>
    <w:p w:rsidR="00982131" w:rsidRDefault="00982131">
      <w:pPr>
        <w:pStyle w:val="ConsPlusNormal"/>
        <w:spacing w:before="220"/>
        <w:ind w:firstLine="540"/>
        <w:jc w:val="both"/>
      </w:pPr>
      <w:r>
        <w:t xml:space="preserve">а) обстоятельство, предусмотренное </w:t>
      </w:r>
      <w:hyperlink w:anchor="P342" w:history="1">
        <w:r>
          <w:rPr>
            <w:color w:val="0000FF"/>
          </w:rPr>
          <w:t>подпунктом "а"</w:t>
        </w:r>
      </w:hyperlink>
      <w:r>
        <w:t xml:space="preserve"> или </w:t>
      </w:r>
      <w:hyperlink w:anchor="P343" w:history="1">
        <w:r>
          <w:rPr>
            <w:color w:val="0000FF"/>
          </w:rPr>
          <w:t>"б" пункта 2</w:t>
        </w:r>
      </w:hyperlink>
      <w:r>
        <w:t xml:space="preserve"> настоящего Порядка;</w:t>
      </w:r>
    </w:p>
    <w:p w:rsidR="00982131" w:rsidRDefault="00982131">
      <w:pPr>
        <w:pStyle w:val="ConsPlusNormal"/>
        <w:spacing w:before="22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982131" w:rsidRDefault="00982131">
      <w:pPr>
        <w:pStyle w:val="ConsPlusNormal"/>
        <w:spacing w:before="22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982131" w:rsidRDefault="00982131">
      <w:pPr>
        <w:pStyle w:val="ConsPlusNormal"/>
        <w:spacing w:before="22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w:t>
      </w:r>
      <w:r>
        <w:lastRenderedPageBreak/>
        <w:t xml:space="preserve">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43" w:history="1">
        <w:r>
          <w:rPr>
            <w:color w:val="0000FF"/>
          </w:rPr>
          <w:t>подпунктом "б" пункта 2</w:t>
        </w:r>
      </w:hyperlink>
      <w:r>
        <w:t xml:space="preserve"> настоящего Порядка).</w:t>
      </w:r>
    </w:p>
    <w:p w:rsidR="00982131" w:rsidRDefault="00982131">
      <w:pPr>
        <w:pStyle w:val="ConsPlusNormal"/>
        <w:spacing w:before="22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982131" w:rsidRDefault="00982131">
      <w:pPr>
        <w:pStyle w:val="ConsPlusNormal"/>
        <w:spacing w:before="22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982131" w:rsidRDefault="00982131">
      <w:pPr>
        <w:pStyle w:val="ConsPlusNormal"/>
        <w:spacing w:before="22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right"/>
        <w:outlineLvl w:val="0"/>
      </w:pPr>
      <w:r>
        <w:t>Утвержден</w:t>
      </w:r>
    </w:p>
    <w:p w:rsidR="00982131" w:rsidRDefault="00982131">
      <w:pPr>
        <w:pStyle w:val="ConsPlusNormal"/>
        <w:jc w:val="right"/>
      </w:pPr>
      <w:r>
        <w:t>постановлением Правительства</w:t>
      </w:r>
    </w:p>
    <w:p w:rsidR="00982131" w:rsidRDefault="00982131">
      <w:pPr>
        <w:pStyle w:val="ConsPlusNormal"/>
        <w:jc w:val="right"/>
      </w:pPr>
      <w:r>
        <w:t>Российской Федерации</w:t>
      </w:r>
    </w:p>
    <w:p w:rsidR="00982131" w:rsidRDefault="00982131">
      <w:pPr>
        <w:pStyle w:val="ConsPlusNormal"/>
        <w:jc w:val="right"/>
      </w:pPr>
      <w:r>
        <w:t>от 10 июля 2019 г. N 878</w:t>
      </w:r>
    </w:p>
    <w:p w:rsidR="00982131" w:rsidRDefault="00982131">
      <w:pPr>
        <w:pStyle w:val="ConsPlusNormal"/>
        <w:jc w:val="both"/>
      </w:pPr>
    </w:p>
    <w:p w:rsidR="00982131" w:rsidRDefault="00982131">
      <w:pPr>
        <w:pStyle w:val="ConsPlusTitle"/>
        <w:jc w:val="center"/>
      </w:pPr>
      <w:bookmarkStart w:id="56" w:name="P362"/>
      <w:bookmarkEnd w:id="56"/>
      <w:r>
        <w:t>ПЕРЕЧЕНЬ</w:t>
      </w:r>
    </w:p>
    <w:p w:rsidR="00982131" w:rsidRDefault="00982131">
      <w:pPr>
        <w:pStyle w:val="ConsPlusTitle"/>
        <w:jc w:val="center"/>
      </w:pPr>
      <w:r>
        <w:t>РАДИОЭЛЕКТРОННОЙ ПРОДУКЦИИ, ПРОИСХОДЯЩЕЙ ИЗ ИНОСТРАННЫХ</w:t>
      </w:r>
    </w:p>
    <w:p w:rsidR="00982131" w:rsidRDefault="00982131">
      <w:pPr>
        <w:pStyle w:val="ConsPlusTitle"/>
        <w:jc w:val="center"/>
      </w:pPr>
      <w:r>
        <w:t>ГОСУДАРСТВ, В ОТНОШЕНИИ КОТОРОЙ УСТАНАВЛИВАЮТСЯ ОГРАНИЧЕНИЯ</w:t>
      </w:r>
    </w:p>
    <w:p w:rsidR="00982131" w:rsidRDefault="00982131">
      <w:pPr>
        <w:pStyle w:val="ConsPlusTitle"/>
        <w:jc w:val="center"/>
      </w:pPr>
      <w:r>
        <w:t>ДЛЯ ЦЕЛЕЙ ОСУЩЕСТВЛЕНИЯ ЗАКУПОК ДЛЯ ОБЕСПЕЧЕНИЯ</w:t>
      </w:r>
    </w:p>
    <w:p w:rsidR="00982131" w:rsidRDefault="00982131">
      <w:pPr>
        <w:pStyle w:val="ConsPlusTitle"/>
        <w:jc w:val="center"/>
      </w:pPr>
      <w:r>
        <w:t>ГОСУДАРСТВЕННЫХ И МУНИЦИПАЛЬНЫХ НУЖД</w:t>
      </w:r>
    </w:p>
    <w:p w:rsidR="00982131" w:rsidRDefault="009821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center"/>
            </w:pPr>
            <w:r>
              <w:rPr>
                <w:color w:val="392C69"/>
              </w:rPr>
              <w:t>Список изменяющих документов</w:t>
            </w:r>
          </w:p>
          <w:p w:rsidR="00982131" w:rsidRDefault="00982131">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 РФ от 21.12.2019 N 1746)</w:t>
            </w:r>
          </w:p>
        </w:tc>
      </w:tr>
    </w:tbl>
    <w:p w:rsidR="00982131" w:rsidRDefault="00982131">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982131">
        <w:tc>
          <w:tcPr>
            <w:tcW w:w="2721" w:type="dxa"/>
            <w:tcBorders>
              <w:top w:val="single" w:sz="4" w:space="0" w:color="auto"/>
              <w:left w:val="nil"/>
              <w:bottom w:val="nil"/>
            </w:tcBorders>
          </w:tcPr>
          <w:p w:rsidR="00982131" w:rsidRDefault="00982131">
            <w:pPr>
              <w:pStyle w:val="ConsPlusNormal"/>
              <w:jc w:val="center"/>
            </w:pPr>
            <w:r>
              <w:t xml:space="preserve">Код в соответствии с Общероссийским </w:t>
            </w:r>
            <w:hyperlink r:id="rId36" w:history="1">
              <w:r>
                <w:rPr>
                  <w:color w:val="0000FF"/>
                </w:rPr>
                <w:t>классификатором</w:t>
              </w:r>
            </w:hyperlink>
            <w:r>
              <w:t xml:space="preserve"> продукции по видам экономической деятельности</w:t>
            </w:r>
          </w:p>
          <w:p w:rsidR="00982131" w:rsidRDefault="00982131">
            <w:pPr>
              <w:pStyle w:val="ConsPlusNormal"/>
              <w:jc w:val="center"/>
            </w:pPr>
            <w:r>
              <w:t>(ОКПД2) ОК 034-2014</w:t>
            </w:r>
          </w:p>
        </w:tc>
        <w:tc>
          <w:tcPr>
            <w:tcW w:w="6344" w:type="dxa"/>
            <w:tcBorders>
              <w:top w:val="single" w:sz="4" w:space="0" w:color="auto"/>
              <w:bottom w:val="nil"/>
              <w:right w:val="nil"/>
            </w:tcBorders>
          </w:tcPr>
          <w:p w:rsidR="00982131" w:rsidRDefault="00982131">
            <w:pPr>
              <w:pStyle w:val="ConsPlusNormal"/>
              <w:jc w:val="center"/>
            </w:pPr>
            <w:r>
              <w:t>Наименование радиоэлектронной продукции</w:t>
            </w:r>
          </w:p>
        </w:tc>
      </w:tr>
      <w:tr w:rsidR="00982131">
        <w:tblPrEx>
          <w:tblBorders>
            <w:insideV w:val="none" w:sz="0" w:space="0" w:color="auto"/>
          </w:tblBorders>
        </w:tblPrEx>
        <w:tc>
          <w:tcPr>
            <w:tcW w:w="9065"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1"/>
            </w:tblGrid>
            <w:tr w:rsidR="00982131">
              <w:trPr>
                <w:jc w:val="center"/>
              </w:trPr>
              <w:tc>
                <w:tcPr>
                  <w:tcW w:w="9294" w:type="dxa"/>
                  <w:tcBorders>
                    <w:top w:val="nil"/>
                    <w:left w:val="single" w:sz="24" w:space="0" w:color="CED3F1"/>
                    <w:bottom w:val="nil"/>
                    <w:right w:val="single" w:sz="24" w:space="0" w:color="F4F3F8"/>
                  </w:tcBorders>
                  <w:shd w:val="clear" w:color="auto" w:fill="F4F3F8"/>
                </w:tcPr>
                <w:p w:rsidR="00982131" w:rsidRDefault="00982131">
                  <w:pPr>
                    <w:pStyle w:val="ConsPlusNormal"/>
                    <w:jc w:val="both"/>
                  </w:pPr>
                  <w:r>
                    <w:rPr>
                      <w:color w:val="392C69"/>
                    </w:rPr>
                    <w:t>КонсультантПлюс: примечание.</w:t>
                  </w:r>
                </w:p>
                <w:p w:rsidR="00982131" w:rsidRDefault="00982131">
                  <w:pPr>
                    <w:pStyle w:val="ConsPlusNormal"/>
                    <w:jc w:val="both"/>
                  </w:pPr>
                  <w:r>
                    <w:rPr>
                      <w:color w:val="392C69"/>
                    </w:rPr>
                    <w:t>С 26.12.2021 позиция с кодом "26" (в ред. 21.12.2019) утрачивает силу (</w:t>
                  </w:r>
                  <w:hyperlink r:id="rId37" w:history="1">
                    <w:r>
                      <w:rPr>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bl>
          <w:p w:rsidR="00982131" w:rsidRDefault="00982131"/>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r>
              <w:t>26</w:t>
            </w:r>
          </w:p>
        </w:tc>
        <w:tc>
          <w:tcPr>
            <w:tcW w:w="6344" w:type="dxa"/>
            <w:tcBorders>
              <w:top w:val="nil"/>
              <w:left w:val="nil"/>
              <w:bottom w:val="nil"/>
              <w:right w:val="nil"/>
            </w:tcBorders>
          </w:tcPr>
          <w:p w:rsidR="00982131" w:rsidRDefault="00982131">
            <w:pPr>
              <w:pStyle w:val="ConsPlusNormal"/>
            </w:pPr>
            <w:r>
              <w:t xml:space="preserve">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w:t>
            </w:r>
            <w:hyperlink r:id="rId38" w:history="1">
              <w:r>
                <w:rPr>
                  <w:color w:val="0000FF"/>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rsidR="00982131">
        <w:tblPrEx>
          <w:tblBorders>
            <w:insideV w:val="none" w:sz="0" w:space="0" w:color="auto"/>
          </w:tblBorders>
        </w:tblPrEx>
        <w:tc>
          <w:tcPr>
            <w:tcW w:w="9065" w:type="dxa"/>
            <w:gridSpan w:val="2"/>
            <w:tcBorders>
              <w:top w:val="nil"/>
              <w:left w:val="nil"/>
              <w:bottom w:val="nil"/>
              <w:right w:val="nil"/>
            </w:tcBorders>
          </w:tcPr>
          <w:p w:rsidR="00982131" w:rsidRDefault="00982131">
            <w:pPr>
              <w:pStyle w:val="ConsPlusNormal"/>
              <w:jc w:val="both"/>
            </w:pPr>
            <w:r>
              <w:lastRenderedPageBreak/>
              <w:t xml:space="preserve">(в ред. </w:t>
            </w:r>
            <w:hyperlink r:id="rId39" w:history="1">
              <w:r>
                <w:rPr>
                  <w:color w:val="0000FF"/>
                </w:rPr>
                <w:t>Постановления</w:t>
              </w:r>
            </w:hyperlink>
            <w:r>
              <w:t xml:space="preserve"> Правительства РФ от 21.12.2019 N 1746)</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r>
              <w:t>27.1</w:t>
            </w:r>
          </w:p>
        </w:tc>
        <w:tc>
          <w:tcPr>
            <w:tcW w:w="6344" w:type="dxa"/>
            <w:tcBorders>
              <w:top w:val="nil"/>
              <w:left w:val="nil"/>
              <w:bottom w:val="nil"/>
              <w:right w:val="nil"/>
            </w:tcBorders>
          </w:tcPr>
          <w:p w:rsidR="00982131" w:rsidRDefault="00982131">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r>
              <w:t>27.2</w:t>
            </w:r>
          </w:p>
        </w:tc>
        <w:tc>
          <w:tcPr>
            <w:tcW w:w="6344" w:type="dxa"/>
            <w:tcBorders>
              <w:top w:val="nil"/>
              <w:left w:val="nil"/>
              <w:bottom w:val="nil"/>
              <w:right w:val="nil"/>
            </w:tcBorders>
          </w:tcPr>
          <w:p w:rsidR="00982131" w:rsidRDefault="00982131">
            <w:pPr>
              <w:pStyle w:val="ConsPlusNormal"/>
            </w:pPr>
            <w:r>
              <w:t>Батареи и аккумуляторы</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bookmarkStart w:id="57" w:name="P382"/>
            <w:bookmarkEnd w:id="57"/>
            <w:r>
              <w:t>27.31</w:t>
            </w:r>
          </w:p>
        </w:tc>
        <w:tc>
          <w:tcPr>
            <w:tcW w:w="6344" w:type="dxa"/>
            <w:tcBorders>
              <w:top w:val="nil"/>
              <w:left w:val="nil"/>
              <w:bottom w:val="nil"/>
              <w:right w:val="nil"/>
            </w:tcBorders>
          </w:tcPr>
          <w:p w:rsidR="00982131" w:rsidRDefault="00982131">
            <w:pPr>
              <w:pStyle w:val="ConsPlusNormal"/>
            </w:pPr>
            <w:r>
              <w:t>Кабели волоконно-оптические</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bookmarkStart w:id="58" w:name="P384"/>
            <w:bookmarkEnd w:id="58"/>
            <w:r>
              <w:t>27.32</w:t>
            </w:r>
          </w:p>
        </w:tc>
        <w:tc>
          <w:tcPr>
            <w:tcW w:w="6344" w:type="dxa"/>
            <w:tcBorders>
              <w:top w:val="nil"/>
              <w:left w:val="nil"/>
              <w:bottom w:val="nil"/>
              <w:right w:val="nil"/>
            </w:tcBorders>
          </w:tcPr>
          <w:p w:rsidR="00982131" w:rsidRDefault="00982131">
            <w:pPr>
              <w:pStyle w:val="ConsPlusNormal"/>
            </w:pPr>
            <w:r>
              <w:t>Провода и кабели электронные и электрические прочие</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hyperlink r:id="rId40" w:history="1">
              <w:r>
                <w:rPr>
                  <w:color w:val="0000FF"/>
                </w:rPr>
                <w:t>27.33.13.130</w:t>
              </w:r>
            </w:hyperlink>
          </w:p>
        </w:tc>
        <w:tc>
          <w:tcPr>
            <w:tcW w:w="6344" w:type="dxa"/>
            <w:tcBorders>
              <w:top w:val="nil"/>
              <w:left w:val="nil"/>
              <w:bottom w:val="nil"/>
              <w:right w:val="nil"/>
            </w:tcBorders>
          </w:tcPr>
          <w:p w:rsidR="00982131" w:rsidRDefault="00982131">
            <w:pPr>
              <w:pStyle w:val="ConsPlusNormal"/>
            </w:pPr>
            <w:r>
              <w:t>Арматура кабельная</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hyperlink r:id="rId41" w:history="1">
              <w:r>
                <w:rPr>
                  <w:color w:val="0000FF"/>
                </w:rPr>
                <w:t>27.33.13.140</w:t>
              </w:r>
            </w:hyperlink>
          </w:p>
        </w:tc>
        <w:tc>
          <w:tcPr>
            <w:tcW w:w="6344" w:type="dxa"/>
            <w:tcBorders>
              <w:top w:val="nil"/>
              <w:left w:val="nil"/>
              <w:bottom w:val="nil"/>
              <w:right w:val="nil"/>
            </w:tcBorders>
          </w:tcPr>
          <w:p w:rsidR="00982131" w:rsidRDefault="00982131">
            <w:pPr>
              <w:pStyle w:val="ConsPlusNormal"/>
            </w:pPr>
            <w:r>
              <w:t>Контакторы электромагнитные</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hyperlink r:id="rId42" w:history="1">
              <w:r>
                <w:rPr>
                  <w:color w:val="0000FF"/>
                </w:rPr>
                <w:t>27.33.13.150</w:t>
              </w:r>
            </w:hyperlink>
          </w:p>
        </w:tc>
        <w:tc>
          <w:tcPr>
            <w:tcW w:w="6344" w:type="dxa"/>
            <w:tcBorders>
              <w:top w:val="nil"/>
              <w:left w:val="nil"/>
              <w:bottom w:val="nil"/>
              <w:right w:val="nil"/>
            </w:tcBorders>
          </w:tcPr>
          <w:p w:rsidR="00982131" w:rsidRDefault="00982131">
            <w:pPr>
              <w:pStyle w:val="ConsPlusNormal"/>
            </w:pPr>
            <w:r>
              <w:t>Пускатели электромагнитные</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hyperlink r:id="rId43" w:history="1">
              <w:r>
                <w:rPr>
                  <w:color w:val="0000FF"/>
                </w:rPr>
                <w:t>27.33.13.160</w:t>
              </w:r>
            </w:hyperlink>
          </w:p>
        </w:tc>
        <w:tc>
          <w:tcPr>
            <w:tcW w:w="6344" w:type="dxa"/>
            <w:tcBorders>
              <w:top w:val="nil"/>
              <w:left w:val="nil"/>
              <w:bottom w:val="nil"/>
              <w:right w:val="nil"/>
            </w:tcBorders>
          </w:tcPr>
          <w:p w:rsidR="00982131" w:rsidRDefault="00982131">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hyperlink r:id="rId44" w:history="1">
              <w:r>
                <w:rPr>
                  <w:color w:val="0000FF"/>
                </w:rPr>
                <w:t>27.33.13.190</w:t>
              </w:r>
            </w:hyperlink>
          </w:p>
        </w:tc>
        <w:tc>
          <w:tcPr>
            <w:tcW w:w="6344" w:type="dxa"/>
            <w:tcBorders>
              <w:top w:val="nil"/>
              <w:left w:val="nil"/>
              <w:bottom w:val="nil"/>
              <w:right w:val="nil"/>
            </w:tcBorders>
          </w:tcPr>
          <w:p w:rsidR="00982131" w:rsidRDefault="00982131">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r>
              <w:t>27.4</w:t>
            </w:r>
          </w:p>
        </w:tc>
        <w:tc>
          <w:tcPr>
            <w:tcW w:w="6344" w:type="dxa"/>
            <w:tcBorders>
              <w:top w:val="nil"/>
              <w:left w:val="nil"/>
              <w:bottom w:val="nil"/>
              <w:right w:val="nil"/>
            </w:tcBorders>
          </w:tcPr>
          <w:p w:rsidR="00982131" w:rsidRDefault="00982131">
            <w:pPr>
              <w:pStyle w:val="ConsPlusNormal"/>
            </w:pPr>
            <w:r>
              <w:t>Оборудование электрическое осветительное</w:t>
            </w:r>
          </w:p>
        </w:tc>
      </w:tr>
      <w:tr w:rsidR="00982131">
        <w:tblPrEx>
          <w:tblBorders>
            <w:insideV w:val="none" w:sz="0" w:space="0" w:color="auto"/>
          </w:tblBorders>
        </w:tblPrEx>
        <w:tc>
          <w:tcPr>
            <w:tcW w:w="2721" w:type="dxa"/>
            <w:tcBorders>
              <w:top w:val="nil"/>
              <w:left w:val="nil"/>
              <w:bottom w:val="nil"/>
              <w:right w:val="nil"/>
            </w:tcBorders>
          </w:tcPr>
          <w:p w:rsidR="00982131" w:rsidRDefault="00982131">
            <w:pPr>
              <w:pStyle w:val="ConsPlusNormal"/>
              <w:jc w:val="center"/>
            </w:pPr>
            <w:r>
              <w:t>28.99.2</w:t>
            </w:r>
          </w:p>
        </w:tc>
        <w:tc>
          <w:tcPr>
            <w:tcW w:w="6344" w:type="dxa"/>
            <w:tcBorders>
              <w:top w:val="nil"/>
              <w:left w:val="nil"/>
              <w:bottom w:val="nil"/>
              <w:right w:val="nil"/>
            </w:tcBorders>
          </w:tcPr>
          <w:p w:rsidR="00982131" w:rsidRDefault="00982131">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982131">
        <w:tblPrEx>
          <w:tblBorders>
            <w:insideV w:val="none" w:sz="0" w:space="0" w:color="auto"/>
          </w:tblBorders>
        </w:tblPrEx>
        <w:tc>
          <w:tcPr>
            <w:tcW w:w="2721" w:type="dxa"/>
            <w:tcBorders>
              <w:top w:val="nil"/>
              <w:left w:val="nil"/>
              <w:bottom w:val="single" w:sz="4" w:space="0" w:color="auto"/>
              <w:right w:val="nil"/>
            </w:tcBorders>
          </w:tcPr>
          <w:p w:rsidR="00982131" w:rsidRDefault="00982131">
            <w:pPr>
              <w:pStyle w:val="ConsPlusNormal"/>
              <w:jc w:val="center"/>
            </w:pPr>
            <w:r>
              <w:t>28.99.5</w:t>
            </w:r>
          </w:p>
        </w:tc>
        <w:tc>
          <w:tcPr>
            <w:tcW w:w="6344" w:type="dxa"/>
            <w:tcBorders>
              <w:top w:val="nil"/>
              <w:left w:val="nil"/>
              <w:bottom w:val="single" w:sz="4" w:space="0" w:color="auto"/>
              <w:right w:val="nil"/>
            </w:tcBorders>
          </w:tcPr>
          <w:p w:rsidR="00982131" w:rsidRDefault="00982131">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right"/>
        <w:outlineLvl w:val="0"/>
      </w:pPr>
      <w:r>
        <w:t>Утверждены</w:t>
      </w:r>
    </w:p>
    <w:p w:rsidR="00982131" w:rsidRDefault="00982131">
      <w:pPr>
        <w:pStyle w:val="ConsPlusNormal"/>
        <w:jc w:val="right"/>
      </w:pPr>
      <w:r>
        <w:t>постановлением Правительства</w:t>
      </w:r>
    </w:p>
    <w:p w:rsidR="00982131" w:rsidRDefault="00982131">
      <w:pPr>
        <w:pStyle w:val="ConsPlusNormal"/>
        <w:jc w:val="right"/>
      </w:pPr>
      <w:r>
        <w:t>Российской Федерации</w:t>
      </w:r>
    </w:p>
    <w:p w:rsidR="00982131" w:rsidRDefault="00982131">
      <w:pPr>
        <w:pStyle w:val="ConsPlusNormal"/>
        <w:jc w:val="right"/>
      </w:pPr>
      <w:r>
        <w:t>от 10 июля 2019 г. N 878</w:t>
      </w:r>
    </w:p>
    <w:p w:rsidR="00982131" w:rsidRDefault="00982131">
      <w:pPr>
        <w:pStyle w:val="ConsPlusNormal"/>
        <w:jc w:val="both"/>
      </w:pPr>
    </w:p>
    <w:p w:rsidR="00982131" w:rsidRDefault="00982131">
      <w:pPr>
        <w:pStyle w:val="ConsPlusTitle"/>
        <w:jc w:val="center"/>
      </w:pPr>
      <w:bookmarkStart w:id="59" w:name="P412"/>
      <w:bookmarkEnd w:id="59"/>
      <w:r>
        <w:t>ИЗМЕНЕНИЯ,</w:t>
      </w:r>
    </w:p>
    <w:p w:rsidR="00982131" w:rsidRDefault="00982131">
      <w:pPr>
        <w:pStyle w:val="ConsPlusTitle"/>
        <w:jc w:val="center"/>
      </w:pPr>
      <w:r>
        <w:t>КОТОРЫЕ ВНОСЯТСЯ В ПОСТАНОВЛЕНИЕ ПРАВИТЕЛЬСТВА РОССИЙСКОЙ</w:t>
      </w:r>
    </w:p>
    <w:p w:rsidR="00982131" w:rsidRDefault="00982131">
      <w:pPr>
        <w:pStyle w:val="ConsPlusTitle"/>
        <w:jc w:val="center"/>
      </w:pPr>
      <w:r>
        <w:lastRenderedPageBreak/>
        <w:t>ФЕДЕРАЦИИ ОТ 16 СЕНТЯБРЯ 2016 Г. N 925</w:t>
      </w:r>
    </w:p>
    <w:p w:rsidR="00982131" w:rsidRDefault="00982131">
      <w:pPr>
        <w:pStyle w:val="ConsPlusNormal"/>
        <w:jc w:val="both"/>
      </w:pPr>
    </w:p>
    <w:p w:rsidR="00982131" w:rsidRDefault="00982131">
      <w:pPr>
        <w:pStyle w:val="ConsPlusNormal"/>
        <w:ind w:firstLine="540"/>
        <w:jc w:val="both"/>
      </w:pPr>
      <w:r>
        <w:t xml:space="preserve">1. </w:t>
      </w:r>
      <w:hyperlink r:id="rId45" w:history="1">
        <w:r>
          <w:rPr>
            <w:color w:val="0000FF"/>
          </w:rPr>
          <w:t>Дополнить</w:t>
        </w:r>
      </w:hyperlink>
      <w:r>
        <w:t xml:space="preserve"> пунктом 2(1) в следующей редакции:</w:t>
      </w:r>
    </w:p>
    <w:p w:rsidR="00982131" w:rsidRDefault="00982131">
      <w:pPr>
        <w:pStyle w:val="ConsPlusNormal"/>
        <w:spacing w:before="22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982131" w:rsidRDefault="00982131">
      <w:pPr>
        <w:pStyle w:val="ConsPlusNormal"/>
        <w:spacing w:before="220"/>
        <w:ind w:firstLine="540"/>
        <w:jc w:val="both"/>
      </w:pPr>
      <w:r>
        <w:t xml:space="preserve">2. </w:t>
      </w:r>
      <w:hyperlink r:id="rId46" w:history="1">
        <w:r>
          <w:rPr>
            <w:color w:val="0000FF"/>
          </w:rPr>
          <w:t>Дополнить</w:t>
        </w:r>
      </w:hyperlink>
      <w:r>
        <w:t xml:space="preserve"> пунктом 3(1) в следующей редакции:</w:t>
      </w:r>
    </w:p>
    <w:p w:rsidR="00982131" w:rsidRDefault="00982131">
      <w:pPr>
        <w:pStyle w:val="ConsPlusNormal"/>
        <w:spacing w:before="22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82131" w:rsidRDefault="00982131">
      <w:pPr>
        <w:pStyle w:val="ConsPlusNormal"/>
        <w:spacing w:before="220"/>
        <w:ind w:firstLine="540"/>
        <w:jc w:val="both"/>
      </w:pPr>
      <w:r>
        <w:t xml:space="preserve">3. </w:t>
      </w:r>
      <w:hyperlink r:id="rId47" w:history="1">
        <w:r>
          <w:rPr>
            <w:color w:val="0000FF"/>
          </w:rPr>
          <w:t>Дополнить</w:t>
        </w:r>
      </w:hyperlink>
      <w:r>
        <w:t xml:space="preserve"> пунктом 4(1) в следующей редакции:</w:t>
      </w:r>
    </w:p>
    <w:p w:rsidR="00982131" w:rsidRDefault="00982131">
      <w:pPr>
        <w:pStyle w:val="ConsPlusNormal"/>
        <w:spacing w:before="22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both"/>
      </w:pPr>
    </w:p>
    <w:p w:rsidR="00982131" w:rsidRDefault="00982131">
      <w:pPr>
        <w:pStyle w:val="ConsPlusNormal"/>
        <w:jc w:val="right"/>
        <w:outlineLvl w:val="0"/>
      </w:pPr>
      <w:r>
        <w:t>Утвержден</w:t>
      </w:r>
    </w:p>
    <w:p w:rsidR="00982131" w:rsidRDefault="00982131">
      <w:pPr>
        <w:pStyle w:val="ConsPlusNormal"/>
        <w:jc w:val="right"/>
      </w:pPr>
      <w:r>
        <w:t>постановлением Правительства</w:t>
      </w:r>
    </w:p>
    <w:p w:rsidR="00982131" w:rsidRDefault="00982131">
      <w:pPr>
        <w:pStyle w:val="ConsPlusNormal"/>
        <w:jc w:val="right"/>
      </w:pPr>
      <w:r>
        <w:t>Российской Федерации</w:t>
      </w:r>
    </w:p>
    <w:p w:rsidR="00982131" w:rsidRDefault="00982131">
      <w:pPr>
        <w:pStyle w:val="ConsPlusNormal"/>
        <w:jc w:val="right"/>
      </w:pPr>
      <w:r>
        <w:t>от 10 июля 2019 г. N 878</w:t>
      </w:r>
    </w:p>
    <w:p w:rsidR="00982131" w:rsidRDefault="00982131">
      <w:pPr>
        <w:pStyle w:val="ConsPlusNormal"/>
        <w:jc w:val="both"/>
      </w:pPr>
    </w:p>
    <w:p w:rsidR="00982131" w:rsidRDefault="00982131">
      <w:pPr>
        <w:pStyle w:val="ConsPlusTitle"/>
        <w:jc w:val="center"/>
      </w:pPr>
      <w:bookmarkStart w:id="60" w:name="P432"/>
      <w:bookmarkEnd w:id="60"/>
      <w:r>
        <w:t>ПЕРЕЧЕНЬ</w:t>
      </w:r>
    </w:p>
    <w:p w:rsidR="00982131" w:rsidRDefault="00982131">
      <w:pPr>
        <w:pStyle w:val="ConsPlusTitle"/>
        <w:jc w:val="center"/>
      </w:pPr>
      <w:r>
        <w:t>УТРАТИВШИХ СИЛУ АКТОВ ПРАВИТЕЛЬСТВА РОССИЙСКОЙ ФЕДЕРАЦИИ</w:t>
      </w:r>
    </w:p>
    <w:p w:rsidR="00982131" w:rsidRDefault="00982131">
      <w:pPr>
        <w:pStyle w:val="ConsPlusNormal"/>
        <w:jc w:val="both"/>
      </w:pPr>
    </w:p>
    <w:p w:rsidR="00982131" w:rsidRDefault="00982131">
      <w:pPr>
        <w:pStyle w:val="ConsPlusNormal"/>
        <w:ind w:firstLine="540"/>
        <w:jc w:val="both"/>
      </w:pPr>
      <w:r>
        <w:t xml:space="preserve">1. </w:t>
      </w:r>
      <w:hyperlink r:id="rId48"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982131" w:rsidRDefault="00982131">
      <w:pPr>
        <w:pStyle w:val="ConsPlusNormal"/>
        <w:spacing w:before="220"/>
        <w:ind w:firstLine="540"/>
        <w:jc w:val="both"/>
      </w:pPr>
      <w:r>
        <w:t xml:space="preserve">2. </w:t>
      </w:r>
      <w:hyperlink r:id="rId49" w:history="1">
        <w:r>
          <w:rPr>
            <w:color w:val="0000FF"/>
          </w:rPr>
          <w:t>Пункт 12</w:t>
        </w:r>
      </w:hyperlink>
      <w:r>
        <w:t xml:space="preserve"> изменений, которые вносятся в акты Правительства Российской Федерации, </w:t>
      </w:r>
      <w:r>
        <w:lastRenderedPageBreak/>
        <w:t>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982131" w:rsidRDefault="00982131">
      <w:pPr>
        <w:pStyle w:val="ConsPlusNormal"/>
        <w:spacing w:before="220"/>
        <w:ind w:firstLine="540"/>
        <w:jc w:val="both"/>
      </w:pPr>
      <w:r>
        <w:t xml:space="preserve">3. </w:t>
      </w:r>
      <w:hyperlink r:id="rId50"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982131" w:rsidRDefault="00982131">
      <w:pPr>
        <w:pStyle w:val="ConsPlusNormal"/>
        <w:spacing w:before="220"/>
        <w:ind w:firstLine="540"/>
        <w:jc w:val="both"/>
      </w:pPr>
      <w:r>
        <w:t xml:space="preserve">4. </w:t>
      </w:r>
      <w:hyperlink r:id="rId51"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82131" w:rsidRDefault="00982131">
      <w:pPr>
        <w:pStyle w:val="ConsPlusNormal"/>
        <w:spacing w:before="220"/>
        <w:ind w:firstLine="540"/>
        <w:jc w:val="both"/>
      </w:pPr>
      <w:r>
        <w:t xml:space="preserve">5. </w:t>
      </w:r>
      <w:hyperlink r:id="rId52"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82131" w:rsidRDefault="00982131">
      <w:pPr>
        <w:pStyle w:val="ConsPlusNormal"/>
        <w:jc w:val="both"/>
      </w:pPr>
    </w:p>
    <w:p w:rsidR="00982131" w:rsidRDefault="00982131">
      <w:pPr>
        <w:pStyle w:val="ConsPlusNormal"/>
        <w:jc w:val="both"/>
      </w:pPr>
    </w:p>
    <w:p w:rsidR="00982131" w:rsidRDefault="00982131">
      <w:pPr>
        <w:pStyle w:val="ConsPlusNormal"/>
        <w:pBdr>
          <w:top w:val="single" w:sz="6" w:space="0" w:color="auto"/>
        </w:pBdr>
        <w:spacing w:before="100" w:after="100"/>
        <w:jc w:val="both"/>
        <w:rPr>
          <w:sz w:val="2"/>
          <w:szCs w:val="2"/>
        </w:rPr>
      </w:pPr>
    </w:p>
    <w:p w:rsidR="00710DD1" w:rsidRDefault="00710DD1">
      <w:bookmarkStart w:id="61" w:name="_GoBack"/>
      <w:bookmarkEnd w:id="61"/>
    </w:p>
    <w:sectPr w:rsidR="00710DD1" w:rsidSect="00D80E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31"/>
    <w:rsid w:val="00710DD1"/>
    <w:rsid w:val="0098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1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2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2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2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2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2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21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EA8CBEF385D34458301476C9C2362B17BADB0FF98B75370131A73C67F92AB669785C6BE24CE6F1C212F55926BF35FA18A2612421N6lBH" TargetMode="External"/><Relationship Id="rId18" Type="http://schemas.openxmlformats.org/officeDocument/2006/relationships/hyperlink" Target="consultantplus://offline/ref=49EA8CBEF385D34458301179CAC2362B12BDD20BF980283D0968AB3E60F675B36E695C6AE951EDAC8D54A056N2l6H" TargetMode="External"/><Relationship Id="rId26" Type="http://schemas.openxmlformats.org/officeDocument/2006/relationships/hyperlink" Target="consultantplus://offline/ref=49EA8CBEF385D34458301476C9C2362B17BBD20EF18C75370131A73C67F92AB67B780467E046F3A59A48A25424NBl6H" TargetMode="External"/><Relationship Id="rId39" Type="http://schemas.openxmlformats.org/officeDocument/2006/relationships/hyperlink" Target="consultantplus://offline/ref=49EA8CBEF385D34458301476C9C2362B17BBDB08F68C75370131A73C67F92AB669785C6BE04FEDA79A5DF40562E326FA18A2632D3D69A8ACN1lEH" TargetMode="External"/><Relationship Id="rId3" Type="http://schemas.openxmlformats.org/officeDocument/2006/relationships/settings" Target="settings.xml"/><Relationship Id="rId21" Type="http://schemas.openxmlformats.org/officeDocument/2006/relationships/hyperlink" Target="consultantplus://offline/ref=49EA8CBEF385D34458301179CAC2362B12BDD208F880283D0968AB3E60F675B36E695C6AE951EDAC8D54A056N2l6H" TargetMode="External"/><Relationship Id="rId34" Type="http://schemas.openxmlformats.org/officeDocument/2006/relationships/hyperlink" Target="consultantplus://offline/ref=49EA8CBEF385D34458301476C9C2362B16B6DC0AF58975370131A73C67F92AB67B780467E046F3A59A48A25424NBl6H" TargetMode="External"/><Relationship Id="rId42" Type="http://schemas.openxmlformats.org/officeDocument/2006/relationships/hyperlink" Target="consultantplus://offline/ref=49EA8CBEF385D34458301476C9C2362B17BBD20EF18C75370131A73C67F92AB669785C6BE24FEBA3965DF40562E326FA18A2632D3D69A8ACN1lEH" TargetMode="External"/><Relationship Id="rId47" Type="http://schemas.openxmlformats.org/officeDocument/2006/relationships/hyperlink" Target="consultantplus://offline/ref=49EA8CBEF385D34458301476C9C2362B16BFDE0CF38D75370131A73C67F92AB67B780467E046F3A59A48A25424NBl6H" TargetMode="External"/><Relationship Id="rId50" Type="http://schemas.openxmlformats.org/officeDocument/2006/relationships/hyperlink" Target="consultantplus://offline/ref=49EA8CBEF385D34458301476C9C2362B16BED30CF38B75370131A73C67F92AB67B780467E046F3A59A48A25424NBl6H" TargetMode="External"/><Relationship Id="rId7" Type="http://schemas.openxmlformats.org/officeDocument/2006/relationships/hyperlink" Target="consultantplus://offline/ref=49EA8CBEF385D34458301476C9C2362B17BAD20EF18A75370131A73C67F92AB669785C6BE04FEDA5965DF40562E326FA18A2632D3D69A8ACN1lEH" TargetMode="External"/><Relationship Id="rId12" Type="http://schemas.openxmlformats.org/officeDocument/2006/relationships/hyperlink" Target="consultantplus://offline/ref=49EA8CBEF385D34458301476C9C2362B17BADB0FF98B75370131A73C67F92AB669785C6BE34CE9AEC707E4012BB622E411B57D262369NAl8H" TargetMode="External"/><Relationship Id="rId17" Type="http://schemas.openxmlformats.org/officeDocument/2006/relationships/hyperlink" Target="consultantplus://offline/ref=49EA8CBEF385D34458301179CAC2362B11BED90CF380283D0968AB3E60F675B36E695C6AE951EDAC8D54A056N2l6H" TargetMode="External"/><Relationship Id="rId25" Type="http://schemas.openxmlformats.org/officeDocument/2006/relationships/hyperlink" Target="consultantplus://offline/ref=49EA8CBEF385D34458301476C9C2362B17BCD303F98A75370131A73C67F92AB669785C6BE04FEDA7935DF40562E326FA18A2632D3D69A8ACN1lEH" TargetMode="External"/><Relationship Id="rId33" Type="http://schemas.openxmlformats.org/officeDocument/2006/relationships/hyperlink" Target="consultantplus://offline/ref=49EA8CBEF385D34458301476C9C2362B16B6DC0AF58975370131A73C67F92AB67B780467E046F3A59A48A25424NBl6H" TargetMode="External"/><Relationship Id="rId38" Type="http://schemas.openxmlformats.org/officeDocument/2006/relationships/hyperlink" Target="consultantplus://offline/ref=49EA8CBEF385D34458301476C9C2362B17BBDB08F68C75370131A73C67F92AB669785C6BE04FEDA5965DF40562E326FA18A2632D3D69A8ACN1lEH" TargetMode="External"/><Relationship Id="rId46" Type="http://schemas.openxmlformats.org/officeDocument/2006/relationships/hyperlink" Target="consultantplus://offline/ref=49EA8CBEF385D34458301476C9C2362B16BFDE0CF38D75370131A73C67F92AB67B780467E046F3A59A48A25424NBl6H" TargetMode="External"/><Relationship Id="rId2" Type="http://schemas.microsoft.com/office/2007/relationships/stylesWithEffects" Target="stylesWithEffects.xml"/><Relationship Id="rId16" Type="http://schemas.openxmlformats.org/officeDocument/2006/relationships/hyperlink" Target="consultantplus://offline/ref=49EA8CBEF385D34458301179CAC2362B12BDD30BF080283D0968AB3E60F675B36E695C6AE951EDAC8D54A056N2l6H" TargetMode="External"/><Relationship Id="rId20" Type="http://schemas.openxmlformats.org/officeDocument/2006/relationships/hyperlink" Target="consultantplus://offline/ref=49EA8CBEF385D34458301179CAC2362B12BCDE0FF980283D0968AB3E60F675B36E695C6AE951EDAC8D54A056N2l6H" TargetMode="External"/><Relationship Id="rId29" Type="http://schemas.openxmlformats.org/officeDocument/2006/relationships/hyperlink" Target="consultantplus://offline/ref=49EA8CBEF385D34458301476C9C2362B17BDD80BF98275370131A73C67F92AB67B780467E046F3A59A48A25424NBl6H" TargetMode="External"/><Relationship Id="rId41" Type="http://schemas.openxmlformats.org/officeDocument/2006/relationships/hyperlink" Target="consultantplus://offline/ref=49EA8CBEF385D34458301476C9C2362B17BBD20EF18C75370131A73C67F92AB669785C6BE24FEBA3905DF40562E326FA18A2632D3D69A8ACN1lE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9EA8CBEF385D34458301476C9C2362B17BBDB08F68C75370131A73C67F92AB669785C6BE04FEDA79A5DF40562E326FA18A2632D3D69A8ACN1lEH" TargetMode="External"/><Relationship Id="rId11" Type="http://schemas.openxmlformats.org/officeDocument/2006/relationships/hyperlink" Target="consultantplus://offline/ref=49EA8CBEF385D34458301476C9C2362B17BAD20EF18A75370131A73C67F92AB669785C6BE04FEDA59B5DF40562E326FA18A2632D3D69A8ACN1lEH" TargetMode="External"/><Relationship Id="rId24" Type="http://schemas.openxmlformats.org/officeDocument/2006/relationships/hyperlink" Target="consultantplus://offline/ref=49EA8CBEF385D34458301476C9C2362B17BCD303F98A75370131A73C67F92AB669785C6BE04FEDA4975DF40562E326FA18A2632D3D69A8ACN1lEH" TargetMode="External"/><Relationship Id="rId32" Type="http://schemas.openxmlformats.org/officeDocument/2006/relationships/hyperlink" Target="consultantplus://offline/ref=49EA8CBEF385D34458301476C9C2362B17BAD20FF08C75370131A73C67F92AB67B780467E046F3A59A48A25424NBl6H" TargetMode="External"/><Relationship Id="rId37" Type="http://schemas.openxmlformats.org/officeDocument/2006/relationships/hyperlink" Target="consultantplus://offline/ref=49EA8CBEF385D34458301476C9C2362B17BBDB08F68C75370131A73C67F92AB669785C6BE04FEDA4905DF40562E326FA18A2632D3D69A8ACN1lEH" TargetMode="External"/><Relationship Id="rId40" Type="http://schemas.openxmlformats.org/officeDocument/2006/relationships/hyperlink" Target="consultantplus://offline/ref=49EA8CBEF385D34458301476C9C2362B17BBD20EF18C75370131A73C67F92AB669785C6BE24FEBA3925DF40562E326FA18A2632D3D69A8ACN1lEH" TargetMode="External"/><Relationship Id="rId45" Type="http://schemas.openxmlformats.org/officeDocument/2006/relationships/hyperlink" Target="consultantplus://offline/ref=49EA8CBEF385D34458301476C9C2362B16BFDE0CF38D75370131A73C67F92AB67B780467E046F3A59A48A25424NBl6H"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9EA8CBEF385D34458301476C9C2362B17BADB0FF98B75370131A73C67F92AB669785C6BE04EE4A7915DF40562E326FA18A2632D3D69A8ACN1lEH" TargetMode="External"/><Relationship Id="rId23" Type="http://schemas.openxmlformats.org/officeDocument/2006/relationships/hyperlink" Target="consultantplus://offline/ref=49EA8CBEF385D34458301179CAC2362B10BBDC0DFBDD22355064A9396FA970A67F315163FE4FE4BB9156A2N5l4H" TargetMode="External"/><Relationship Id="rId28" Type="http://schemas.openxmlformats.org/officeDocument/2006/relationships/hyperlink" Target="consultantplus://offline/ref=49EA8CBEF385D34458301476C9C2362B17BBD20EF18C75370131A73C67F92AB67B780467E046F3A59A48A25424NBl6H" TargetMode="External"/><Relationship Id="rId36" Type="http://schemas.openxmlformats.org/officeDocument/2006/relationships/hyperlink" Target="consultantplus://offline/ref=49EA8CBEF385D34458301476C9C2362B17BBD20EF18C75370131A73C67F92AB67B780467E046F3A59A48A25424NBl6H" TargetMode="External"/><Relationship Id="rId49" Type="http://schemas.openxmlformats.org/officeDocument/2006/relationships/hyperlink" Target="consultantplus://offline/ref=49EA8CBEF385D34458301476C9C2362B16BEDD0DF78D75370131A73C67F92AB669785C6BE04FEDA7965DF40562E326FA18A2632D3D69A8ACN1lEH" TargetMode="External"/><Relationship Id="rId10" Type="http://schemas.openxmlformats.org/officeDocument/2006/relationships/hyperlink" Target="consultantplus://offline/ref=49EA8CBEF385D34458301476C9C2362B17BBD30FF28875370131A73C67F92AB669785C68E847E6F1C212F55926BF35FA18A2612421N6lBH" TargetMode="External"/><Relationship Id="rId19" Type="http://schemas.openxmlformats.org/officeDocument/2006/relationships/hyperlink" Target="consultantplus://offline/ref=49EA8CBEF385D34458301179CAC2362B11BED30BF880283D0968AB3E60F675B36E695C6AE951EDAC8D54A056N2l6H" TargetMode="External"/><Relationship Id="rId31" Type="http://schemas.openxmlformats.org/officeDocument/2006/relationships/hyperlink" Target="consultantplus://offline/ref=49EA8CBEF385D34458301476C9C2362B17BBD20EF18C75370131A73C67F92AB67B780467E046F3A59A48A25424NBl6H" TargetMode="External"/><Relationship Id="rId44" Type="http://schemas.openxmlformats.org/officeDocument/2006/relationships/hyperlink" Target="consultantplus://offline/ref=49EA8CBEF385D34458301476C9C2362B17BBD20EF18C75370131A73C67F92AB669785C6BE24FEBAD925DF40562E326FA18A2632D3D69A8ACN1lEH" TargetMode="External"/><Relationship Id="rId52" Type="http://schemas.openxmlformats.org/officeDocument/2006/relationships/hyperlink" Target="consultantplus://offline/ref=49EA8CBEF385D34458301476C9C2362B17BDDF0BF58E75370131A73C67F92AB669785C6BE04FEDA1955DF40562E326FA18A2632D3D69A8ACN1lEH" TargetMode="External"/><Relationship Id="rId4" Type="http://schemas.openxmlformats.org/officeDocument/2006/relationships/webSettings" Target="webSettings.xml"/><Relationship Id="rId9" Type="http://schemas.openxmlformats.org/officeDocument/2006/relationships/hyperlink" Target="consultantplus://offline/ref=49EA8CBEF385D34458301476C9C2362B17BBD30FF28875370131A73C67F92AB669785C68E847E6F1C212F55926BF35FA18A2612421N6lBH" TargetMode="External"/><Relationship Id="rId14" Type="http://schemas.openxmlformats.org/officeDocument/2006/relationships/hyperlink" Target="consultantplus://offline/ref=49EA8CBEF385D34458301476C9C2362B17BDDF0AF28B75370131A73C67F92AB67B780467E046F3A59A48A25424NBl6H" TargetMode="External"/><Relationship Id="rId22" Type="http://schemas.openxmlformats.org/officeDocument/2006/relationships/hyperlink" Target="consultantplus://offline/ref=49EA8CBEF385D34458301179CAC2362B11B7DE0CF680283D0968AB3E60F675B36E695C6AE951EDAC8D54A056N2l6H" TargetMode="External"/><Relationship Id="rId27" Type="http://schemas.openxmlformats.org/officeDocument/2006/relationships/hyperlink" Target="consultantplus://offline/ref=49EA8CBEF385D34458301476C9C2362B17BAD20FF08C75370131A73C67F92AB67B780467E046F3A59A48A25424NBl6H" TargetMode="External"/><Relationship Id="rId30" Type="http://schemas.openxmlformats.org/officeDocument/2006/relationships/hyperlink" Target="consultantplus://offline/ref=49EA8CBEF385D34458301476C9C2362B17BBD20EF18C75370131A73C67F92AB67B780467E046F3A59A48A25424NBl6H" TargetMode="External"/><Relationship Id="rId35" Type="http://schemas.openxmlformats.org/officeDocument/2006/relationships/hyperlink" Target="consultantplus://offline/ref=49EA8CBEF385D34458301476C9C2362B17BBDB08F68C75370131A73C67F92AB669785C6BE04FEDA79A5DF40562E326FA18A2632D3D69A8ACN1lEH" TargetMode="External"/><Relationship Id="rId43" Type="http://schemas.openxmlformats.org/officeDocument/2006/relationships/hyperlink" Target="consultantplus://offline/ref=49EA8CBEF385D34458301476C9C2362B17BBD20EF18C75370131A73C67F92AB669785C6BE24FEBA3945DF40562E326FA18A2632D3D69A8ACN1lEH" TargetMode="External"/><Relationship Id="rId48" Type="http://schemas.openxmlformats.org/officeDocument/2006/relationships/hyperlink" Target="consultantplus://offline/ref=49EA8CBEF385D34458301476C9C2362B17BDDF0AF28B75370131A73C67F92AB67B780467E046F3A59A48A25424NBl6H" TargetMode="External"/><Relationship Id="rId8" Type="http://schemas.openxmlformats.org/officeDocument/2006/relationships/hyperlink" Target="consultantplus://offline/ref=49EA8CBEF385D34458301476C9C2362B17BAD20EF18A75370131A73C67F92AB669785C6BE04FEDA5955DF40562E326FA18A2632D3D69A8ACN1lEH" TargetMode="External"/><Relationship Id="rId51" Type="http://schemas.openxmlformats.org/officeDocument/2006/relationships/hyperlink" Target="consultantplus://offline/ref=49EA8CBEF385D34458301476C9C2362B16B7DF02F18275370131A73C67F92AB669785C6BE04FEDA4905DF40562E326FA18A2632D3D69A8ACN1l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2</cp:revision>
  <dcterms:created xsi:type="dcterms:W3CDTF">2020-09-09T07:37:00Z</dcterms:created>
  <dcterms:modified xsi:type="dcterms:W3CDTF">2020-09-09T07:37:00Z</dcterms:modified>
</cp:coreProperties>
</file>